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188"/>
        <w:gridCol w:w="8640"/>
      </w:tblGrid>
      <w:tr w:rsidR="00816CD3">
        <w:trPr>
          <w:trHeight w:val="1631"/>
        </w:trPr>
        <w:tc>
          <w:tcPr>
            <w:tcW w:w="1188" w:type="dxa"/>
          </w:tcPr>
          <w:p w:rsidR="00816CD3" w:rsidRDefault="00B93D05">
            <w:pPr>
              <w:pStyle w:val="Hlavika"/>
            </w:pPr>
            <w:r w:rsidRPr="00B93D05">
              <w:rPr>
                <w:rFonts w:cs="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5.75pt">
                  <v:imagedata r:id="rId8" o:title=""/>
                </v:shape>
              </w:pict>
            </w:r>
          </w:p>
        </w:tc>
        <w:tc>
          <w:tcPr>
            <w:tcW w:w="8640" w:type="dxa"/>
          </w:tcPr>
          <w:p w:rsidR="00816CD3" w:rsidRDefault="00816CD3" w:rsidP="001E7031">
            <w:pPr>
              <w:tabs>
                <w:tab w:val="left" w:pos="2232"/>
              </w:tabs>
              <w:jc w:val="center"/>
              <w:rPr>
                <w:b/>
                <w:sz w:val="28"/>
                <w:szCs w:val="28"/>
              </w:rPr>
            </w:pPr>
            <w:r>
              <w:rPr>
                <w:sz w:val="28"/>
                <w:szCs w:val="28"/>
              </w:rPr>
              <w:t xml:space="preserve">ZMLUVA č.  </w:t>
            </w:r>
            <w:r w:rsidRPr="00F42ABA">
              <w:rPr>
                <w:noProof/>
                <w:sz w:val="28"/>
                <w:szCs w:val="28"/>
              </w:rPr>
              <w:t>50-000045131PO2011</w:t>
            </w:r>
          </w:p>
          <w:p w:rsidR="00816CD3" w:rsidRDefault="00816CD3">
            <w:pPr>
              <w:pStyle w:val="tandard"/>
              <w:suppressLineNumbers/>
              <w:ind w:right="-648"/>
              <w:jc w:val="both"/>
              <w:rPr>
                <w:b/>
                <w:bCs/>
                <w:sz w:val="20"/>
                <w:szCs w:val="20"/>
              </w:rPr>
            </w:pPr>
          </w:p>
          <w:p w:rsidR="00816CD3" w:rsidRDefault="00816CD3">
            <w:pPr>
              <w:pStyle w:val="tandard"/>
              <w:suppressLineNumbers/>
              <w:ind w:left="252"/>
              <w:jc w:val="both"/>
              <w:rPr>
                <w:b/>
                <w:bCs/>
                <w:sz w:val="20"/>
                <w:szCs w:val="20"/>
              </w:rPr>
            </w:pPr>
            <w:r>
              <w:rPr>
                <w:b/>
                <w:bCs/>
                <w:sz w:val="20"/>
                <w:szCs w:val="20"/>
              </w:rPr>
              <w:t>o dodávke vody z verejného vodovodu, odvádzaní odpadových vôd a odvádzaní vôd                     z povrchového odtoku (voda z atmosférických zrážok) verejnou kanalizáciou, uzatvorená          na základe Obchodného zákonníka a platných právnych predpisov o vodách.</w:t>
            </w:r>
            <w:r>
              <w:rPr>
                <w:b/>
                <w:bCs/>
                <w:sz w:val="20"/>
                <w:szCs w:val="20"/>
                <w:u w:val="single"/>
              </w:rPr>
              <w:t xml:space="preserve"> </w:t>
            </w:r>
          </w:p>
          <w:p w:rsidR="00816CD3" w:rsidRDefault="00816CD3">
            <w:pPr>
              <w:pStyle w:val="tandard"/>
              <w:suppressLineNumbers/>
              <w:pBdr>
                <w:bottom w:val="single" w:sz="4" w:space="1" w:color="auto"/>
              </w:pBdr>
              <w:ind w:left="252" w:right="-108"/>
              <w:jc w:val="both"/>
              <w:rPr>
                <w:b/>
                <w:bCs/>
                <w:sz w:val="20"/>
                <w:szCs w:val="20"/>
              </w:rPr>
            </w:pPr>
          </w:p>
          <w:p w:rsidR="00816CD3" w:rsidRDefault="00816CD3">
            <w:pPr>
              <w:ind w:firstLine="13"/>
              <w:jc w:val="center"/>
              <w:rPr>
                <w:b/>
                <w:sz w:val="32"/>
                <w:szCs w:val="32"/>
              </w:rPr>
            </w:pPr>
          </w:p>
        </w:tc>
      </w:tr>
    </w:tbl>
    <w:p w:rsidR="00816CD3" w:rsidRDefault="00816CD3" w:rsidP="000075EC">
      <w:pPr>
        <w:pStyle w:val="tandard"/>
        <w:suppressLineNumbers/>
        <w:tabs>
          <w:tab w:val="left" w:pos="567"/>
          <w:tab w:val="left" w:pos="2552"/>
          <w:tab w:val="left" w:pos="3005"/>
        </w:tabs>
        <w:jc w:val="center"/>
        <w:rPr>
          <w:b/>
          <w:bCs/>
        </w:rPr>
      </w:pPr>
      <w:r>
        <w:rPr>
          <w:caps/>
        </w:rPr>
        <w:tab/>
      </w:r>
      <w:r>
        <w:rPr>
          <w:b/>
          <w:bCs/>
        </w:rPr>
        <w:t>Čl. I.</w:t>
      </w:r>
    </w:p>
    <w:p w:rsidR="00816CD3" w:rsidRDefault="00816CD3">
      <w:pPr>
        <w:pStyle w:val="tandard"/>
        <w:suppressLineNumbers/>
        <w:ind w:left="142" w:right="-648"/>
        <w:jc w:val="center"/>
        <w:rPr>
          <w:b/>
          <w:bCs/>
          <w:sz w:val="16"/>
          <w:szCs w:val="16"/>
        </w:rPr>
      </w:pPr>
    </w:p>
    <w:p w:rsidR="00816CD3" w:rsidRDefault="00816CD3">
      <w:pPr>
        <w:pStyle w:val="tandard"/>
        <w:suppressLineNumbers/>
        <w:ind w:right="-648"/>
        <w:jc w:val="center"/>
        <w:rPr>
          <w:b/>
          <w:bCs/>
        </w:rPr>
      </w:pPr>
      <w:r>
        <w:rPr>
          <w:b/>
          <w:bCs/>
        </w:rPr>
        <w:t>ZMLUVNÉ STRANY</w:t>
      </w:r>
    </w:p>
    <w:p w:rsidR="00816CD3" w:rsidRDefault="00816CD3">
      <w:pPr>
        <w:pStyle w:val="tandard"/>
        <w:suppressLineNumbers/>
        <w:ind w:left="142" w:right="-648"/>
        <w:jc w:val="center"/>
        <w:rPr>
          <w:b/>
          <w:bCs/>
          <w:sz w:val="16"/>
          <w:szCs w:val="16"/>
        </w:rPr>
      </w:pPr>
    </w:p>
    <w:p w:rsidR="00816CD3" w:rsidRDefault="00816CD3">
      <w:pPr>
        <w:tabs>
          <w:tab w:val="left" w:pos="360"/>
        </w:tabs>
        <w:rPr>
          <w:b/>
          <w:sz w:val="22"/>
          <w:szCs w:val="22"/>
        </w:rPr>
      </w:pPr>
      <w:r>
        <w:rPr>
          <w:b/>
          <w:sz w:val="22"/>
          <w:szCs w:val="22"/>
        </w:rPr>
        <w:t>1.</w:t>
      </w:r>
      <w:r>
        <w:rPr>
          <w:b/>
          <w:sz w:val="22"/>
          <w:szCs w:val="22"/>
        </w:rPr>
        <w:tab/>
        <w:t>Predávajúci (ďalej ako „predávajúci“):</w:t>
      </w:r>
    </w:p>
    <w:p w:rsidR="00816CD3" w:rsidRDefault="00816CD3">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1089"/>
        <w:gridCol w:w="325"/>
        <w:gridCol w:w="1295"/>
        <w:gridCol w:w="2340"/>
        <w:gridCol w:w="295"/>
        <w:gridCol w:w="901"/>
        <w:gridCol w:w="784"/>
        <w:gridCol w:w="1980"/>
      </w:tblGrid>
      <w:tr w:rsidR="00816CD3">
        <w:tc>
          <w:tcPr>
            <w:tcW w:w="1908"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Obchodné meno</w:t>
            </w:r>
          </w:p>
        </w:tc>
        <w:tc>
          <w:tcPr>
            <w:tcW w:w="7920" w:type="dxa"/>
            <w:gridSpan w:val="7"/>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sz w:val="22"/>
                <w:szCs w:val="22"/>
              </w:rPr>
              <w:t>Východoslovenská vodárenská spoločnosť, a.s.</w:t>
            </w:r>
          </w:p>
        </w:tc>
      </w:tr>
      <w:tr w:rsidR="00816CD3">
        <w:tc>
          <w:tcPr>
            <w:tcW w:w="1908"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Sídlo:</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sz w:val="22"/>
                <w:szCs w:val="22"/>
              </w:rPr>
              <w:t>Komenského 50, 042 48  Košice</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Právna forma:</w:t>
            </w:r>
          </w:p>
        </w:tc>
        <w:tc>
          <w:tcPr>
            <w:tcW w:w="1980" w:type="dxa"/>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sz w:val="22"/>
                <w:szCs w:val="22"/>
              </w:rPr>
              <w:t>Akciová spoločnosť</w:t>
            </w:r>
          </w:p>
        </w:tc>
      </w:tr>
      <w:tr w:rsidR="00816CD3">
        <w:trPr>
          <w:trHeight w:val="338"/>
        </w:trPr>
        <w:tc>
          <w:tcPr>
            <w:tcW w:w="1908"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Obchodný register:</w:t>
            </w:r>
          </w:p>
        </w:tc>
        <w:tc>
          <w:tcPr>
            <w:tcW w:w="7920" w:type="dxa"/>
            <w:gridSpan w:val="7"/>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sz w:val="22"/>
                <w:szCs w:val="22"/>
              </w:rPr>
              <w:t>Zapísaná v OR Okresného súdu Košice I, oddiel: Sa, vložka č.: 1243/V</w:t>
            </w:r>
          </w:p>
        </w:tc>
      </w:tr>
      <w:tr w:rsidR="00816CD3">
        <w:tc>
          <w:tcPr>
            <w:tcW w:w="819" w:type="dxa"/>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 xml:space="preserve">IČO: </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sz w:val="22"/>
                <w:szCs w:val="22"/>
              </w:rPr>
              <w:t>36570460</w:t>
            </w:r>
          </w:p>
        </w:tc>
        <w:tc>
          <w:tcPr>
            <w:tcW w:w="1295" w:type="dxa"/>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IČ DPH:</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sz w:val="22"/>
                <w:szCs w:val="22"/>
              </w:rPr>
              <w:t>SK 2020063518</w:t>
            </w:r>
          </w:p>
        </w:tc>
        <w:tc>
          <w:tcPr>
            <w:tcW w:w="901" w:type="dxa"/>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DIČ:</w:t>
            </w:r>
          </w:p>
        </w:tc>
        <w:tc>
          <w:tcPr>
            <w:tcW w:w="2764"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sz w:val="22"/>
                <w:szCs w:val="22"/>
              </w:rPr>
              <w:t>2020063518</w:t>
            </w:r>
          </w:p>
        </w:tc>
      </w:tr>
      <w:tr w:rsidR="00816CD3">
        <w:tc>
          <w:tcPr>
            <w:tcW w:w="2233"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 xml:space="preserve">V zastúpení:    </w:t>
            </w:r>
          </w:p>
        </w:tc>
        <w:tc>
          <w:tcPr>
            <w:tcW w:w="3930" w:type="dxa"/>
            <w:gridSpan w:val="3"/>
            <w:tcBorders>
              <w:top w:val="single" w:sz="4" w:space="0" w:color="auto"/>
              <w:left w:val="single" w:sz="4" w:space="0" w:color="auto"/>
              <w:bottom w:val="single" w:sz="4" w:space="0" w:color="auto"/>
              <w:right w:val="single" w:sz="4" w:space="0" w:color="auto"/>
            </w:tcBorders>
            <w:vAlign w:val="center"/>
          </w:tcPr>
          <w:p w:rsidR="00816CD3" w:rsidRDefault="00B93D05">
            <w:pPr>
              <w:rPr>
                <w:sz w:val="22"/>
                <w:szCs w:val="22"/>
              </w:rPr>
            </w:pPr>
            <w:r>
              <w:fldChar w:fldCharType="begin">
                <w:ffData>
                  <w:name w:val="Rozbaľov5"/>
                  <w:enabled/>
                  <w:calcOnExit w:val="0"/>
                  <w:ddList>
                    <w:listEntry w:val="Polomský Jozef Ing."/>
                    <w:listEntry w:val="Michal Ševčík"/>
                    <w:listEntry w:val="Murín Jozef Ing."/>
                    <w:listEntry w:val="Fedák Gabriel Ing."/>
                    <w:listEntry w:val="Petrík Oliver Ing."/>
                    <w:listEntry w:val="Kačmár Michal Ing."/>
                    <w:listEntry w:val="Prcúch Stanislav Ing."/>
                    <w:listEntry w:val="Leškanič Michal Ing."/>
                    <w:listEntry w:val="Kavuličová Viera Ing."/>
                  </w:ddList>
                </w:ffData>
              </w:fldChar>
            </w:r>
            <w:r w:rsidR="00816CD3">
              <w:instrText xml:space="preserve"> FORMDROPDOWN </w:instrText>
            </w:r>
            <w:r>
              <w:fldChar w:fldCharType="end"/>
            </w:r>
            <w:r w:rsidR="00816CD3">
              <w:t xml:space="preserve"> </w:t>
            </w:r>
          </w:p>
        </w:tc>
        <w:tc>
          <w:tcPr>
            <w:tcW w:w="3665" w:type="dxa"/>
            <w:gridSpan w:val="3"/>
            <w:tcBorders>
              <w:top w:val="single" w:sz="4" w:space="0" w:color="auto"/>
              <w:left w:val="single" w:sz="4" w:space="0" w:color="auto"/>
              <w:bottom w:val="single" w:sz="4" w:space="0" w:color="auto"/>
              <w:right w:val="single" w:sz="4" w:space="0" w:color="auto"/>
            </w:tcBorders>
            <w:vAlign w:val="center"/>
          </w:tcPr>
          <w:p w:rsidR="00816CD3" w:rsidRDefault="00B93D05">
            <w:r>
              <w:fldChar w:fldCharType="begin">
                <w:ffData>
                  <w:name w:val="Rozbaľov3"/>
                  <w:enabled/>
                  <w:calcOnExit w:val="0"/>
                  <w:ddList>
                    <w:listEntry w:val="riaditeľ závodu"/>
                    <w:listEntry w:val="riaditeľka závodu"/>
                    <w:listEntry w:val="poverený riadením závodu"/>
                    <w:listEntry w:val="poverená riadením závodu"/>
                  </w:ddList>
                </w:ffData>
              </w:fldChar>
            </w:r>
            <w:r w:rsidR="00816CD3">
              <w:instrText xml:space="preserve"> FORMDROPDOWN </w:instrText>
            </w:r>
            <w:r>
              <w:fldChar w:fldCharType="end"/>
            </w:r>
          </w:p>
          <w:p w:rsidR="00816CD3" w:rsidRDefault="00816CD3">
            <w:pPr>
              <w:rPr>
                <w:sz w:val="22"/>
                <w:szCs w:val="22"/>
              </w:rPr>
            </w:pPr>
          </w:p>
        </w:tc>
      </w:tr>
      <w:tr w:rsidR="00816CD3">
        <w:tc>
          <w:tcPr>
            <w:tcW w:w="2233"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Bankové spojenie:</w:t>
            </w:r>
          </w:p>
        </w:tc>
        <w:tc>
          <w:tcPr>
            <w:tcW w:w="7595" w:type="dxa"/>
            <w:gridSpan w:val="6"/>
            <w:tcBorders>
              <w:top w:val="single" w:sz="4" w:space="0" w:color="auto"/>
              <w:left w:val="single" w:sz="4" w:space="0" w:color="auto"/>
              <w:bottom w:val="single" w:sz="4" w:space="0" w:color="auto"/>
              <w:right w:val="single" w:sz="4" w:space="0" w:color="auto"/>
            </w:tcBorders>
            <w:vAlign w:val="center"/>
          </w:tcPr>
          <w:p w:rsidR="00816CD3" w:rsidRDefault="00B93D05">
            <w:pPr>
              <w:rPr>
                <w:sz w:val="22"/>
                <w:szCs w:val="22"/>
              </w:rPr>
            </w:pPr>
            <w:r>
              <w:fldChar w:fldCharType="begin">
                <w:ffData>
                  <w:name w:val="Rozbaľov2"/>
                  <w:enabled/>
                  <w:calcOnExit w:val="0"/>
                  <w:ddList>
                    <w:listEntry w:val="ČSOB a.s. , č. ú.: 25526893/7500"/>
                    <w:listEntry w:val="Dexia banka Slovensko a.s.  č. ú.: 4232476006/5600"/>
                  </w:ddList>
                </w:ffData>
              </w:fldChar>
            </w:r>
            <w:r w:rsidR="00816CD3">
              <w:instrText xml:space="preserve"> FORMDROPDOWN </w:instrText>
            </w:r>
            <w:r>
              <w:fldChar w:fldCharType="end"/>
            </w:r>
          </w:p>
        </w:tc>
      </w:tr>
      <w:tr w:rsidR="00816CD3">
        <w:tc>
          <w:tcPr>
            <w:tcW w:w="2233"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Závod :</w:t>
            </w:r>
          </w:p>
        </w:tc>
        <w:tc>
          <w:tcPr>
            <w:tcW w:w="7595" w:type="dxa"/>
            <w:gridSpan w:val="6"/>
            <w:tcBorders>
              <w:top w:val="single" w:sz="4" w:space="0" w:color="auto"/>
              <w:left w:val="single" w:sz="4" w:space="0" w:color="auto"/>
              <w:bottom w:val="single" w:sz="4" w:space="0" w:color="auto"/>
              <w:right w:val="single" w:sz="4" w:space="0" w:color="auto"/>
            </w:tcBorders>
            <w:vAlign w:val="center"/>
          </w:tcPr>
          <w:p w:rsidR="00816CD3" w:rsidRDefault="00B93D05">
            <w:pPr>
              <w:rPr>
                <w:sz w:val="22"/>
                <w:szCs w:val="22"/>
              </w:rPr>
            </w:pPr>
            <w:r>
              <w:rPr>
                <w:sz w:val="22"/>
                <w:szCs w:val="22"/>
              </w:rPr>
              <w:fldChar w:fldCharType="begin">
                <w:ffData>
                  <w:name w:val="Rozbaľov1"/>
                  <w:enabled/>
                  <w:calcOnExit w:val="0"/>
                  <w:statusText w:type="text" w:val="Bankový účet"/>
                  <w:ddList>
                    <w:listEntry w:val="Prešov"/>
                    <w:listEntry w:val="Bardejov"/>
                    <w:listEntry w:val="Humenné"/>
                    <w:listEntry w:val="Košice"/>
                    <w:listEntry w:val="Michalovce"/>
                    <w:listEntry w:val="Revúca"/>
                    <w:listEntry w:val="Svidník"/>
                    <w:listEntry w:val="Trebišov"/>
                    <w:listEntry w:val="Vranov nad Topľou"/>
                  </w:ddList>
                </w:ffData>
              </w:fldChar>
            </w:r>
            <w:r w:rsidR="00816CD3">
              <w:rPr>
                <w:sz w:val="22"/>
                <w:szCs w:val="22"/>
              </w:rPr>
              <w:instrText xml:space="preserve"> FORMDROPDOWN </w:instrText>
            </w:r>
            <w:r>
              <w:rPr>
                <w:sz w:val="22"/>
                <w:szCs w:val="22"/>
              </w:rPr>
            </w:r>
            <w:r>
              <w:rPr>
                <w:sz w:val="22"/>
                <w:szCs w:val="22"/>
              </w:rPr>
              <w:fldChar w:fldCharType="end"/>
            </w:r>
          </w:p>
        </w:tc>
      </w:tr>
      <w:tr w:rsidR="00816CD3">
        <w:tc>
          <w:tcPr>
            <w:tcW w:w="2233"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Adresa závodu:</w:t>
            </w:r>
          </w:p>
        </w:tc>
        <w:tc>
          <w:tcPr>
            <w:tcW w:w="7595" w:type="dxa"/>
            <w:gridSpan w:val="6"/>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sz w:val="22"/>
                <w:szCs w:val="22"/>
              </w:rPr>
              <w:t>Levočská 3, 080 01 Prešov</w:t>
            </w:r>
          </w:p>
        </w:tc>
      </w:tr>
    </w:tbl>
    <w:p w:rsidR="00816CD3" w:rsidRDefault="00816CD3">
      <w:pPr>
        <w:jc w:val="both"/>
      </w:pPr>
    </w:p>
    <w:p w:rsidR="00816CD3" w:rsidRDefault="00816CD3" w:rsidP="00E775DE">
      <w:pPr>
        <w:jc w:val="both"/>
        <w:rPr>
          <w:b/>
          <w:sz w:val="22"/>
          <w:szCs w:val="22"/>
        </w:rPr>
      </w:pPr>
      <w:r>
        <w:rPr>
          <w:b/>
          <w:sz w:val="22"/>
          <w:szCs w:val="22"/>
        </w:rPr>
        <w:t>2.    Kupujúci (ďalej ako „kupujúci“):</w:t>
      </w:r>
    </w:p>
    <w:p w:rsidR="00816CD3" w:rsidRDefault="00816CD3">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1809"/>
        <w:gridCol w:w="1045"/>
        <w:gridCol w:w="1295"/>
        <w:gridCol w:w="1620"/>
        <w:gridCol w:w="891"/>
        <w:gridCol w:w="709"/>
        <w:gridCol w:w="20"/>
        <w:gridCol w:w="1620"/>
      </w:tblGrid>
      <w:tr w:rsidR="00816CD3">
        <w:tc>
          <w:tcPr>
            <w:tcW w:w="2628"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Obchodné meno:</w:t>
            </w:r>
          </w:p>
        </w:tc>
        <w:tc>
          <w:tcPr>
            <w:tcW w:w="7200" w:type="dxa"/>
            <w:gridSpan w:val="7"/>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sidRPr="00F42ABA">
              <w:rPr>
                <w:noProof/>
                <w:sz w:val="22"/>
                <w:szCs w:val="22"/>
              </w:rPr>
              <w:t>OBECNÝ URAD</w:t>
            </w:r>
          </w:p>
        </w:tc>
      </w:tr>
      <w:tr w:rsidR="00816CD3">
        <w:tc>
          <w:tcPr>
            <w:tcW w:w="2628"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Sídlo:</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sidRPr="00F42ABA">
              <w:rPr>
                <w:noProof/>
                <w:sz w:val="22"/>
                <w:szCs w:val="22"/>
              </w:rPr>
              <w:t>Obec Oľšov, Oľšov 29, 082 76</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Právna forma:</w:t>
            </w:r>
          </w:p>
        </w:tc>
        <w:tc>
          <w:tcPr>
            <w:tcW w:w="1620" w:type="dxa"/>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noProof/>
                <w:sz w:val="22"/>
                <w:szCs w:val="22"/>
              </w:rPr>
              <w:t xml:space="preserve">     </w:t>
            </w:r>
          </w:p>
        </w:tc>
      </w:tr>
      <w:tr w:rsidR="00816CD3">
        <w:tc>
          <w:tcPr>
            <w:tcW w:w="2628"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Obchodný register:</w:t>
            </w:r>
          </w:p>
        </w:tc>
        <w:tc>
          <w:tcPr>
            <w:tcW w:w="7200" w:type="dxa"/>
            <w:gridSpan w:val="7"/>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sidRPr="00F42ABA">
              <w:rPr>
                <w:noProof/>
                <w:sz w:val="22"/>
                <w:szCs w:val="22"/>
              </w:rPr>
              <w:t>,</w:t>
            </w:r>
          </w:p>
        </w:tc>
      </w:tr>
      <w:tr w:rsidR="00816CD3">
        <w:tc>
          <w:tcPr>
            <w:tcW w:w="2628"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Č. obchodného partnera:</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sidRPr="00F42ABA">
              <w:rPr>
                <w:noProof/>
                <w:sz w:val="22"/>
                <w:szCs w:val="22"/>
              </w:rPr>
              <w:t>2000000516</w:t>
            </w:r>
          </w:p>
        </w:tc>
        <w:tc>
          <w:tcPr>
            <w:tcW w:w="3220"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ind w:left="-468" w:firstLine="468"/>
              <w:rPr>
                <w:b/>
                <w:sz w:val="22"/>
                <w:szCs w:val="22"/>
              </w:rPr>
            </w:pPr>
            <w:r>
              <w:rPr>
                <w:b/>
                <w:sz w:val="22"/>
                <w:szCs w:val="22"/>
              </w:rPr>
              <w:t>Č. zmluvného účtu:</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sidRPr="00F42ABA">
              <w:rPr>
                <w:noProof/>
                <w:sz w:val="22"/>
                <w:szCs w:val="22"/>
              </w:rPr>
              <w:t>4590000855</w:t>
            </w:r>
          </w:p>
        </w:tc>
      </w:tr>
      <w:tr w:rsidR="00816CD3">
        <w:tc>
          <w:tcPr>
            <w:tcW w:w="819" w:type="dxa"/>
            <w:tcBorders>
              <w:top w:val="single" w:sz="4" w:space="0" w:color="auto"/>
              <w:left w:val="single" w:sz="4" w:space="0" w:color="auto"/>
              <w:bottom w:val="single" w:sz="4" w:space="0" w:color="auto"/>
              <w:right w:val="single" w:sz="4" w:space="0" w:color="auto"/>
            </w:tcBorders>
            <w:vAlign w:val="center"/>
          </w:tcPr>
          <w:p w:rsidR="00816CD3" w:rsidRDefault="00B93D05">
            <w:pPr>
              <w:rPr>
                <w:b/>
                <w:sz w:val="22"/>
                <w:szCs w:val="22"/>
              </w:rPr>
            </w:pPr>
            <w:r>
              <w:rPr>
                <w:b/>
                <w:sz w:val="22"/>
                <w:szCs w:val="22"/>
              </w:rPr>
              <w:fldChar w:fldCharType="begin">
                <w:ffData>
                  <w:name w:val=""/>
                  <w:enabled/>
                  <w:calcOnExit w:val="0"/>
                  <w:ddList>
                    <w:listEntry w:val="IČO:"/>
                    <w:listEntry w:val="Dátum narodenia:"/>
                  </w:ddList>
                </w:ffData>
              </w:fldChar>
            </w:r>
            <w:r w:rsidR="00816CD3">
              <w:rPr>
                <w:b/>
                <w:sz w:val="22"/>
                <w:szCs w:val="22"/>
              </w:rPr>
              <w:instrText xml:space="preserve"> FORMDROPDOWN </w:instrText>
            </w:r>
            <w:r>
              <w:rPr>
                <w:b/>
                <w:sz w:val="22"/>
                <w:szCs w:val="22"/>
              </w:rPr>
            </w:r>
            <w:r>
              <w:rPr>
                <w:b/>
                <w:sz w:val="22"/>
                <w:szCs w:val="22"/>
              </w:rPr>
              <w:fldChar w:fldCharType="end"/>
            </w:r>
            <w:r w:rsidR="00816CD3">
              <w:rPr>
                <w:b/>
                <w:sz w:val="22"/>
                <w:szCs w:val="22"/>
              </w:rPr>
              <w:t xml:space="preserve">  </w:t>
            </w: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sidRPr="00F42ABA">
              <w:rPr>
                <w:noProof/>
                <w:sz w:val="22"/>
                <w:szCs w:val="22"/>
              </w:rPr>
              <w:t>327549</w:t>
            </w:r>
          </w:p>
        </w:tc>
        <w:tc>
          <w:tcPr>
            <w:tcW w:w="1295" w:type="dxa"/>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IČ DPH:</w:t>
            </w:r>
          </w:p>
        </w:tc>
        <w:tc>
          <w:tcPr>
            <w:tcW w:w="2511"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sz w:val="22"/>
                <w:szCs w:val="22"/>
              </w:rPr>
              <w:t>SK</w:t>
            </w:r>
          </w:p>
        </w:tc>
        <w:tc>
          <w:tcPr>
            <w:tcW w:w="709" w:type="dxa"/>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DIČ:</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p>
        </w:tc>
      </w:tr>
      <w:tr w:rsidR="00816CD3">
        <w:tc>
          <w:tcPr>
            <w:tcW w:w="3673"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 xml:space="preserve">V zastúpení:    </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Pr>
                <w:sz w:val="22"/>
                <w:szCs w:val="22"/>
              </w:rPr>
              <w:t>Pavol Hovančík</w:t>
            </w:r>
          </w:p>
        </w:tc>
        <w:tc>
          <w:tcPr>
            <w:tcW w:w="2349"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p>
        </w:tc>
      </w:tr>
      <w:tr w:rsidR="00816CD3">
        <w:tc>
          <w:tcPr>
            <w:tcW w:w="3673"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Bankové spojenie:</w:t>
            </w: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p>
        </w:tc>
      </w:tr>
      <w:tr w:rsidR="00816CD3">
        <w:tc>
          <w:tcPr>
            <w:tcW w:w="3673"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pPr>
              <w:rPr>
                <w:b/>
                <w:sz w:val="22"/>
                <w:szCs w:val="22"/>
              </w:rPr>
            </w:pPr>
            <w:r>
              <w:rPr>
                <w:b/>
                <w:sz w:val="22"/>
                <w:szCs w:val="22"/>
              </w:rPr>
              <w:t>Korešpondenčná adresa:</w:t>
            </w: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816CD3" w:rsidRDefault="00816CD3">
            <w:pPr>
              <w:rPr>
                <w:sz w:val="22"/>
                <w:szCs w:val="22"/>
              </w:rPr>
            </w:pPr>
            <w:r w:rsidRPr="00F42ABA">
              <w:rPr>
                <w:noProof/>
                <w:sz w:val="22"/>
                <w:szCs w:val="22"/>
              </w:rPr>
              <w:t>Oľšov 29, 082 76 Oľšov</w:t>
            </w:r>
          </w:p>
        </w:tc>
      </w:tr>
    </w:tbl>
    <w:p w:rsidR="00816CD3" w:rsidRDefault="00816CD3">
      <w:pPr>
        <w:jc w:val="both"/>
      </w:pPr>
    </w:p>
    <w:p w:rsidR="00816CD3" w:rsidRDefault="00816CD3">
      <w:pPr>
        <w:jc w:val="both"/>
      </w:pPr>
    </w:p>
    <w:p w:rsidR="00816CD3" w:rsidRDefault="00816CD3">
      <w:pPr>
        <w:jc w:val="both"/>
      </w:pPr>
    </w:p>
    <w:p w:rsidR="00816CD3" w:rsidRDefault="00816CD3"/>
    <w:p w:rsidR="00816CD3" w:rsidRDefault="00816CD3">
      <w:pPr>
        <w:pStyle w:val="tandard"/>
        <w:suppressLineNumbers/>
        <w:tabs>
          <w:tab w:val="left" w:pos="567"/>
          <w:tab w:val="left" w:pos="2552"/>
          <w:tab w:val="left" w:pos="3005"/>
        </w:tabs>
        <w:jc w:val="center"/>
        <w:rPr>
          <w:b/>
          <w:bCs/>
        </w:rPr>
      </w:pPr>
      <w:r>
        <w:rPr>
          <w:b/>
          <w:bCs/>
        </w:rPr>
        <w:t>Čl. II.</w:t>
      </w:r>
    </w:p>
    <w:p w:rsidR="00816CD3" w:rsidRDefault="00816CD3">
      <w:pPr>
        <w:pStyle w:val="tandard"/>
        <w:suppressLineNumbers/>
        <w:jc w:val="center"/>
        <w:rPr>
          <w:b/>
          <w:bCs/>
          <w:sz w:val="20"/>
          <w:szCs w:val="20"/>
        </w:rPr>
      </w:pPr>
    </w:p>
    <w:p w:rsidR="00816CD3" w:rsidRDefault="00816CD3">
      <w:pPr>
        <w:pStyle w:val="tandard"/>
        <w:suppressLineNumbers/>
        <w:tabs>
          <w:tab w:val="left" w:pos="540"/>
        </w:tabs>
        <w:rPr>
          <w:b/>
          <w:bCs/>
          <w:sz w:val="22"/>
          <w:szCs w:val="22"/>
        </w:rPr>
      </w:pPr>
      <w:r>
        <w:rPr>
          <w:b/>
          <w:bCs/>
          <w:sz w:val="22"/>
          <w:szCs w:val="22"/>
        </w:rPr>
        <w:t>1.</w:t>
      </w:r>
      <w:r>
        <w:rPr>
          <w:b/>
          <w:bCs/>
          <w:sz w:val="22"/>
          <w:szCs w:val="22"/>
        </w:rPr>
        <w:tab/>
        <w:t>PREDMET ZMLUVY</w:t>
      </w:r>
    </w:p>
    <w:p w:rsidR="00816CD3" w:rsidRDefault="00816CD3">
      <w:pPr>
        <w:pStyle w:val="tandard"/>
        <w:suppressLineNumbers/>
        <w:rPr>
          <w:b/>
          <w:bCs/>
          <w:sz w:val="18"/>
          <w:szCs w:val="18"/>
        </w:rPr>
      </w:pPr>
    </w:p>
    <w:p w:rsidR="00816CD3" w:rsidRDefault="00816CD3">
      <w:pPr>
        <w:pStyle w:val="tandard"/>
        <w:suppressLineNumbers/>
        <w:ind w:right="180"/>
        <w:jc w:val="both"/>
        <w:rPr>
          <w:sz w:val="22"/>
          <w:szCs w:val="22"/>
        </w:rPr>
      </w:pPr>
      <w:r>
        <w:rPr>
          <w:sz w:val="22"/>
          <w:szCs w:val="22"/>
        </w:rPr>
        <w:t>Predmetom zmluvy je podľa špecifikácie uvedenej v  8., 9., 10., bode príloh v zmysle čl. III ods. 7.2. tejto zmluvy (ďalej len prílohy):</w:t>
      </w:r>
    </w:p>
    <w:p w:rsidR="00816CD3" w:rsidRDefault="00816CD3">
      <w:pPr>
        <w:pStyle w:val="tandard"/>
        <w:numPr>
          <w:ilvl w:val="0"/>
          <w:numId w:val="6"/>
        </w:numPr>
        <w:suppressLineNumbers/>
        <w:jc w:val="both"/>
        <w:rPr>
          <w:sz w:val="22"/>
          <w:szCs w:val="22"/>
        </w:rPr>
      </w:pPr>
      <w:r>
        <w:rPr>
          <w:sz w:val="22"/>
          <w:szCs w:val="22"/>
        </w:rPr>
        <w:t>dodávka vody z verejného vodovodu</w:t>
      </w:r>
    </w:p>
    <w:p w:rsidR="00816CD3" w:rsidRDefault="00816CD3">
      <w:pPr>
        <w:pStyle w:val="tandard"/>
        <w:numPr>
          <w:ilvl w:val="0"/>
          <w:numId w:val="6"/>
        </w:numPr>
        <w:suppressLineNumbers/>
        <w:jc w:val="both"/>
        <w:rPr>
          <w:sz w:val="22"/>
          <w:szCs w:val="22"/>
        </w:rPr>
      </w:pPr>
      <w:r>
        <w:rPr>
          <w:sz w:val="22"/>
          <w:szCs w:val="22"/>
        </w:rPr>
        <w:t xml:space="preserve">odvádzanie odpadových vôd do verejnej kanalizácie </w:t>
      </w:r>
    </w:p>
    <w:p w:rsidR="00816CD3" w:rsidRDefault="00816CD3">
      <w:pPr>
        <w:pStyle w:val="tandard"/>
        <w:numPr>
          <w:ilvl w:val="0"/>
          <w:numId w:val="6"/>
        </w:numPr>
        <w:suppressLineNumbers/>
        <w:jc w:val="both"/>
        <w:rPr>
          <w:sz w:val="22"/>
          <w:szCs w:val="22"/>
        </w:rPr>
      </w:pPr>
      <w:r>
        <w:rPr>
          <w:sz w:val="22"/>
          <w:szCs w:val="22"/>
        </w:rPr>
        <w:t xml:space="preserve">odvádzanie vody z povrchového odtoku (voda z atmosférických zrážok) do verejnej kanalizácie. </w:t>
      </w:r>
    </w:p>
    <w:p w:rsidR="00816CD3" w:rsidRDefault="00816CD3">
      <w:pPr>
        <w:pStyle w:val="tandard"/>
        <w:suppressLineNumbers/>
        <w:jc w:val="both"/>
        <w:rPr>
          <w:sz w:val="22"/>
          <w:szCs w:val="22"/>
        </w:rPr>
      </w:pPr>
    </w:p>
    <w:p w:rsidR="00816CD3" w:rsidRDefault="00816CD3">
      <w:pPr>
        <w:pStyle w:val="tandard"/>
        <w:suppressLineNumbers/>
        <w:tabs>
          <w:tab w:val="left" w:pos="540"/>
        </w:tabs>
        <w:jc w:val="both"/>
        <w:rPr>
          <w:b/>
          <w:bCs/>
          <w:iCs/>
          <w:caps/>
          <w:sz w:val="22"/>
          <w:szCs w:val="22"/>
        </w:rPr>
      </w:pPr>
      <w:r>
        <w:rPr>
          <w:b/>
          <w:bCs/>
          <w:sz w:val="22"/>
          <w:szCs w:val="22"/>
        </w:rPr>
        <w:t>2.</w:t>
      </w:r>
      <w:r>
        <w:rPr>
          <w:b/>
          <w:bCs/>
          <w:sz w:val="22"/>
          <w:szCs w:val="22"/>
        </w:rPr>
        <w:tab/>
      </w:r>
      <w:r>
        <w:rPr>
          <w:b/>
          <w:bCs/>
          <w:iCs/>
          <w:caps/>
          <w:sz w:val="22"/>
          <w:szCs w:val="22"/>
        </w:rPr>
        <w:t>Odberné miesta</w:t>
      </w:r>
    </w:p>
    <w:p w:rsidR="00816CD3" w:rsidRDefault="00816CD3">
      <w:pPr>
        <w:pStyle w:val="tandard"/>
        <w:suppressLineNumbers/>
        <w:jc w:val="both"/>
        <w:rPr>
          <w:b/>
          <w:bCs/>
          <w:i/>
          <w:iCs/>
          <w:caps/>
          <w:sz w:val="22"/>
          <w:szCs w:val="22"/>
        </w:rPr>
      </w:pPr>
    </w:p>
    <w:p w:rsidR="00816CD3" w:rsidRDefault="00816CD3">
      <w:pPr>
        <w:pStyle w:val="tandard"/>
        <w:suppressLineNumbers/>
        <w:rPr>
          <w:sz w:val="22"/>
          <w:szCs w:val="22"/>
        </w:rPr>
      </w:pPr>
      <w:r>
        <w:rPr>
          <w:sz w:val="22"/>
          <w:szCs w:val="22"/>
        </w:rPr>
        <w:t>Identifikácia a technické údaje o odbernom mieste sú uvedené v 1. až 12. bode príloh.</w:t>
      </w:r>
    </w:p>
    <w:p w:rsidR="00816CD3" w:rsidRDefault="00816CD3">
      <w:pPr>
        <w:pStyle w:val="tandard"/>
        <w:suppressLineNumbers/>
        <w:rPr>
          <w:sz w:val="22"/>
          <w:szCs w:val="22"/>
        </w:rPr>
      </w:pPr>
    </w:p>
    <w:p w:rsidR="00816CD3" w:rsidRDefault="00816CD3">
      <w:pPr>
        <w:pStyle w:val="tandard"/>
        <w:suppressLineNumbers/>
        <w:rPr>
          <w:sz w:val="22"/>
          <w:szCs w:val="22"/>
        </w:rPr>
      </w:pPr>
    </w:p>
    <w:p w:rsidR="00816CD3" w:rsidRDefault="00816CD3">
      <w:pPr>
        <w:pStyle w:val="tandard"/>
        <w:suppressLineNumbers/>
        <w:rPr>
          <w:sz w:val="22"/>
          <w:szCs w:val="22"/>
        </w:rPr>
      </w:pPr>
    </w:p>
    <w:p w:rsidR="00816CD3" w:rsidRDefault="00816CD3">
      <w:pPr>
        <w:pStyle w:val="tandard"/>
        <w:suppressLineNumbers/>
        <w:rPr>
          <w:sz w:val="22"/>
          <w:szCs w:val="22"/>
        </w:rPr>
      </w:pPr>
    </w:p>
    <w:p w:rsidR="00816CD3" w:rsidRDefault="00816CD3">
      <w:pPr>
        <w:pStyle w:val="tandard"/>
        <w:suppressLineNumbers/>
        <w:tabs>
          <w:tab w:val="left" w:pos="540"/>
        </w:tabs>
        <w:rPr>
          <w:b/>
          <w:caps/>
          <w:sz w:val="22"/>
          <w:szCs w:val="22"/>
        </w:rPr>
      </w:pPr>
      <w:r>
        <w:rPr>
          <w:b/>
          <w:caps/>
          <w:sz w:val="22"/>
          <w:szCs w:val="22"/>
        </w:rPr>
        <w:t>3.</w:t>
      </w:r>
      <w:r>
        <w:rPr>
          <w:b/>
          <w:caps/>
          <w:sz w:val="22"/>
          <w:szCs w:val="22"/>
        </w:rPr>
        <w:tab/>
        <w:t>Dodávka pitnej vody z verejného vodovodu</w:t>
      </w:r>
    </w:p>
    <w:p w:rsidR="00816CD3" w:rsidRDefault="00816CD3">
      <w:pPr>
        <w:pStyle w:val="tandard"/>
        <w:suppressLineNumbers/>
        <w:jc w:val="both"/>
        <w:rPr>
          <w:sz w:val="22"/>
          <w:szCs w:val="22"/>
        </w:rPr>
      </w:pPr>
    </w:p>
    <w:p w:rsidR="00816CD3" w:rsidRDefault="00816CD3" w:rsidP="000075EC">
      <w:pPr>
        <w:pStyle w:val="tandard"/>
        <w:suppressLineNumbers/>
        <w:ind w:left="567" w:hanging="567"/>
        <w:jc w:val="both"/>
        <w:rPr>
          <w:sz w:val="22"/>
          <w:szCs w:val="22"/>
        </w:rPr>
      </w:pPr>
      <w:r w:rsidRPr="00E775DE">
        <w:rPr>
          <w:b/>
          <w:bCs/>
          <w:sz w:val="22"/>
          <w:szCs w:val="22"/>
        </w:rPr>
        <w:t>3.1.</w:t>
      </w:r>
      <w:r w:rsidRPr="00E775DE">
        <w:rPr>
          <w:b/>
          <w:bCs/>
          <w:sz w:val="22"/>
          <w:szCs w:val="22"/>
        </w:rPr>
        <w:tab/>
      </w:r>
      <w:r>
        <w:rPr>
          <w:sz w:val="22"/>
          <w:szCs w:val="22"/>
        </w:rPr>
        <w:t>Dodávka vody kvalitou, množstvom a tlakom je</w:t>
      </w:r>
      <w:r>
        <w:rPr>
          <w:i/>
          <w:iCs/>
          <w:sz w:val="22"/>
          <w:szCs w:val="22"/>
        </w:rPr>
        <w:t xml:space="preserve"> </w:t>
      </w:r>
      <w:r>
        <w:rPr>
          <w:sz w:val="22"/>
          <w:szCs w:val="22"/>
        </w:rPr>
        <w:t>splnená vtokom vody z verejného vodovodu do vodovodnej prípojky v mieste odbočenia z verejného vodovodu.</w:t>
      </w:r>
    </w:p>
    <w:p w:rsidR="00816CD3" w:rsidRDefault="00816CD3" w:rsidP="000075EC">
      <w:pPr>
        <w:pStyle w:val="tandard"/>
        <w:suppressLineNumbers/>
        <w:ind w:left="567" w:hanging="567"/>
        <w:jc w:val="both"/>
        <w:rPr>
          <w:sz w:val="22"/>
          <w:szCs w:val="22"/>
        </w:rPr>
      </w:pPr>
      <w:r w:rsidRPr="00E775DE">
        <w:rPr>
          <w:b/>
          <w:bCs/>
          <w:sz w:val="22"/>
          <w:szCs w:val="22"/>
        </w:rPr>
        <w:t>3.</w:t>
      </w:r>
      <w:r>
        <w:rPr>
          <w:b/>
          <w:bCs/>
          <w:sz w:val="22"/>
          <w:szCs w:val="22"/>
        </w:rPr>
        <w:t>2</w:t>
      </w:r>
      <w:r w:rsidRPr="00E775DE">
        <w:rPr>
          <w:b/>
          <w:bCs/>
          <w:sz w:val="22"/>
          <w:szCs w:val="22"/>
        </w:rPr>
        <w:t>.</w:t>
      </w:r>
      <w:r w:rsidRPr="00E775DE">
        <w:rPr>
          <w:b/>
          <w:bCs/>
          <w:sz w:val="22"/>
          <w:szCs w:val="22"/>
        </w:rPr>
        <w:tab/>
      </w:r>
      <w:r>
        <w:rPr>
          <w:sz w:val="22"/>
          <w:szCs w:val="22"/>
        </w:rPr>
        <w:t>V prípade, že na odbernom mieste dochádza k vlastnej spotrebe vody v technologickom procese, kupujúci je povinný písomne predložiť údaje o vyrobených jednotkách pre zníženie fakturácie stočného najneskôr do 5. pracovného dňa nasledujúceho fakturačného obdobia. Výpočet zníženia stočného je uvedený v 19. bode príloh.</w:t>
      </w:r>
    </w:p>
    <w:p w:rsidR="00816CD3" w:rsidRDefault="00816CD3">
      <w:pPr>
        <w:pStyle w:val="tandard"/>
        <w:suppressLineNumbers/>
        <w:tabs>
          <w:tab w:val="num" w:pos="540"/>
        </w:tabs>
        <w:ind w:left="540" w:hanging="540"/>
        <w:jc w:val="both"/>
        <w:rPr>
          <w:sz w:val="22"/>
          <w:szCs w:val="22"/>
        </w:rPr>
      </w:pPr>
      <w:r>
        <w:rPr>
          <w:b/>
          <w:bCs/>
          <w:sz w:val="22"/>
          <w:szCs w:val="22"/>
        </w:rPr>
        <w:t>3.3.</w:t>
      </w:r>
      <w:r>
        <w:rPr>
          <w:b/>
          <w:bCs/>
          <w:sz w:val="22"/>
          <w:szCs w:val="22"/>
        </w:rPr>
        <w:tab/>
      </w:r>
      <w:r>
        <w:rPr>
          <w:sz w:val="22"/>
          <w:szCs w:val="22"/>
        </w:rPr>
        <w:t>Neoprávneným odberom vody z verejného vodovodu je, ak kupujúci uskutočňuje:</w:t>
      </w:r>
    </w:p>
    <w:p w:rsidR="00816CD3" w:rsidRDefault="00816CD3" w:rsidP="00A7173F">
      <w:pPr>
        <w:pStyle w:val="tandard"/>
        <w:numPr>
          <w:ilvl w:val="0"/>
          <w:numId w:val="22"/>
        </w:numPr>
        <w:suppressLineNumbers/>
        <w:tabs>
          <w:tab w:val="clear" w:pos="1260"/>
          <w:tab w:val="num" w:pos="993"/>
        </w:tabs>
        <w:ind w:hanging="693"/>
        <w:jc w:val="both"/>
        <w:rPr>
          <w:sz w:val="22"/>
          <w:szCs w:val="22"/>
        </w:rPr>
      </w:pPr>
      <w:r>
        <w:rPr>
          <w:sz w:val="22"/>
          <w:szCs w:val="22"/>
        </w:rPr>
        <w:t>odber bez uzatvorenej zmluvy o dodávke vody</w:t>
      </w:r>
    </w:p>
    <w:p w:rsidR="00816CD3" w:rsidRDefault="00816CD3" w:rsidP="00A7173F">
      <w:pPr>
        <w:pStyle w:val="tandard"/>
        <w:numPr>
          <w:ilvl w:val="0"/>
          <w:numId w:val="22"/>
        </w:numPr>
        <w:suppressLineNumbers/>
        <w:tabs>
          <w:tab w:val="clear" w:pos="1260"/>
          <w:tab w:val="num" w:pos="993"/>
        </w:tabs>
        <w:ind w:hanging="693"/>
        <w:jc w:val="both"/>
        <w:rPr>
          <w:sz w:val="22"/>
          <w:szCs w:val="22"/>
        </w:rPr>
      </w:pPr>
      <w:r>
        <w:rPr>
          <w:sz w:val="22"/>
          <w:szCs w:val="22"/>
        </w:rPr>
        <w:t>odber vody v rozpore s uzatvorenou zmluvou,</w:t>
      </w:r>
    </w:p>
    <w:p w:rsidR="00816CD3" w:rsidRDefault="00816CD3" w:rsidP="00A7173F">
      <w:pPr>
        <w:pStyle w:val="tandard"/>
        <w:numPr>
          <w:ilvl w:val="0"/>
          <w:numId w:val="22"/>
        </w:numPr>
        <w:suppressLineNumbers/>
        <w:tabs>
          <w:tab w:val="clear" w:pos="1260"/>
          <w:tab w:val="num" w:pos="993"/>
        </w:tabs>
        <w:ind w:hanging="693"/>
        <w:jc w:val="both"/>
        <w:rPr>
          <w:sz w:val="22"/>
          <w:szCs w:val="22"/>
        </w:rPr>
      </w:pPr>
      <w:r>
        <w:rPr>
          <w:sz w:val="22"/>
          <w:szCs w:val="22"/>
        </w:rPr>
        <w:t>odber pred meradlom alebo odber po odstránení meradla,</w:t>
      </w:r>
    </w:p>
    <w:p w:rsidR="00816CD3" w:rsidRDefault="00816CD3" w:rsidP="00A7173F">
      <w:pPr>
        <w:pStyle w:val="tandard"/>
        <w:numPr>
          <w:ilvl w:val="0"/>
          <w:numId w:val="22"/>
        </w:numPr>
        <w:suppressLineNumbers/>
        <w:tabs>
          <w:tab w:val="clear" w:pos="1260"/>
          <w:tab w:val="num" w:pos="993"/>
        </w:tabs>
        <w:ind w:left="993" w:hanging="426"/>
        <w:jc w:val="both"/>
        <w:rPr>
          <w:sz w:val="22"/>
          <w:szCs w:val="22"/>
        </w:rPr>
      </w:pPr>
      <w:r>
        <w:rPr>
          <w:sz w:val="22"/>
          <w:szCs w:val="22"/>
        </w:rPr>
        <w:t>odber s používaním meradla, ktoré v dôsledku neoprávneného zásahu odber nezaznamenáva alebo zaznamenáva odber menší, ako je skutočný.</w:t>
      </w:r>
    </w:p>
    <w:p w:rsidR="00816CD3" w:rsidRDefault="00816CD3" w:rsidP="00A7173F">
      <w:pPr>
        <w:pStyle w:val="tandard"/>
        <w:numPr>
          <w:ilvl w:val="0"/>
          <w:numId w:val="22"/>
        </w:numPr>
        <w:suppressLineNumbers/>
        <w:tabs>
          <w:tab w:val="clear" w:pos="1260"/>
          <w:tab w:val="left" w:pos="720"/>
          <w:tab w:val="num" w:pos="993"/>
        </w:tabs>
        <w:ind w:hanging="693"/>
        <w:jc w:val="both"/>
        <w:rPr>
          <w:sz w:val="22"/>
          <w:szCs w:val="22"/>
        </w:rPr>
      </w:pPr>
      <w:r>
        <w:rPr>
          <w:sz w:val="22"/>
          <w:szCs w:val="22"/>
        </w:rPr>
        <w:t>odber s používaním meradla, na ktorom bolo poškodené zaistenie proti neoprávnenej manipulácii,</w:t>
      </w:r>
    </w:p>
    <w:p w:rsidR="00816CD3" w:rsidRDefault="00816CD3" w:rsidP="00A7173F">
      <w:pPr>
        <w:pStyle w:val="tandard"/>
        <w:numPr>
          <w:ilvl w:val="0"/>
          <w:numId w:val="22"/>
        </w:numPr>
        <w:suppressLineNumbers/>
        <w:tabs>
          <w:tab w:val="clear" w:pos="1260"/>
          <w:tab w:val="num" w:pos="993"/>
        </w:tabs>
        <w:ind w:hanging="693"/>
        <w:jc w:val="both"/>
        <w:rPr>
          <w:sz w:val="22"/>
          <w:szCs w:val="22"/>
        </w:rPr>
      </w:pPr>
      <w:r>
        <w:rPr>
          <w:sz w:val="22"/>
          <w:szCs w:val="22"/>
        </w:rPr>
        <w:t>odber s použitím požiarneho obtoku na iné účely ako požiarne,</w:t>
      </w:r>
    </w:p>
    <w:p w:rsidR="00816CD3" w:rsidRDefault="00816CD3" w:rsidP="00A7173F">
      <w:pPr>
        <w:pStyle w:val="tandard"/>
        <w:numPr>
          <w:ilvl w:val="0"/>
          <w:numId w:val="22"/>
        </w:numPr>
        <w:suppressLineNumbers/>
        <w:tabs>
          <w:tab w:val="clear" w:pos="1260"/>
          <w:tab w:val="left" w:pos="540"/>
          <w:tab w:val="num" w:pos="993"/>
        </w:tabs>
        <w:ind w:hanging="693"/>
        <w:rPr>
          <w:sz w:val="22"/>
          <w:szCs w:val="22"/>
        </w:rPr>
      </w:pPr>
      <w:r>
        <w:rPr>
          <w:sz w:val="22"/>
          <w:szCs w:val="22"/>
        </w:rPr>
        <w:t>odber bez súhlasu predávajúceho.</w:t>
      </w:r>
    </w:p>
    <w:p w:rsidR="00816CD3" w:rsidRDefault="00816CD3">
      <w:pPr>
        <w:pStyle w:val="tandard"/>
        <w:suppressLineNumbers/>
        <w:tabs>
          <w:tab w:val="num" w:pos="540"/>
        </w:tabs>
        <w:ind w:left="540" w:hanging="540"/>
        <w:jc w:val="both"/>
        <w:rPr>
          <w:sz w:val="22"/>
          <w:szCs w:val="22"/>
        </w:rPr>
      </w:pPr>
      <w:r>
        <w:rPr>
          <w:b/>
          <w:sz w:val="22"/>
          <w:szCs w:val="22"/>
        </w:rPr>
        <w:t>3.4.</w:t>
      </w:r>
      <w:r>
        <w:rPr>
          <w:sz w:val="22"/>
          <w:szCs w:val="22"/>
        </w:rPr>
        <w:tab/>
        <w:t>V prípade neoprávneného odberu vody z verejného vodovodu uvedeného v bode 3.3. ods. a) je predávajúci oprávnený od kupujúceho požadovať náhradu škody, pričom jej výška sa určí podľa smerných čísel spotreby vody v zmysle Vyhlášky MŽP SR č. 397/2003 Z. z.</w:t>
      </w:r>
    </w:p>
    <w:p w:rsidR="00816CD3" w:rsidRDefault="00816CD3">
      <w:pPr>
        <w:pStyle w:val="tandard"/>
        <w:suppressLineNumbers/>
        <w:tabs>
          <w:tab w:val="num" w:pos="540"/>
        </w:tabs>
        <w:ind w:left="540" w:hanging="540"/>
        <w:jc w:val="both"/>
        <w:rPr>
          <w:i/>
          <w:iCs/>
          <w:sz w:val="22"/>
          <w:szCs w:val="22"/>
        </w:rPr>
      </w:pPr>
      <w:r>
        <w:rPr>
          <w:b/>
          <w:bCs/>
          <w:sz w:val="22"/>
          <w:szCs w:val="22"/>
        </w:rPr>
        <w:t>3.5.</w:t>
      </w:r>
      <w:r>
        <w:rPr>
          <w:b/>
          <w:bCs/>
          <w:sz w:val="22"/>
          <w:szCs w:val="22"/>
        </w:rPr>
        <w:tab/>
      </w:r>
      <w:r>
        <w:rPr>
          <w:sz w:val="22"/>
          <w:szCs w:val="22"/>
        </w:rPr>
        <w:t xml:space="preserve">V prípade neoprávneného odberu vody z verejného vodovodu uvedeného v bode 3.3. ods. b) až g) je predávajúci oprávnený od kupujúceho požadovať zaplatenie zmluvnej pokuty až do výšky 663,88 EUR, tým nie je dotknuté právo na náhradu škody. </w:t>
      </w:r>
    </w:p>
    <w:p w:rsidR="00816CD3" w:rsidRDefault="00816CD3">
      <w:pPr>
        <w:pStyle w:val="tandard"/>
        <w:suppressLineNumbers/>
        <w:tabs>
          <w:tab w:val="num" w:pos="540"/>
        </w:tabs>
        <w:ind w:left="540" w:hanging="540"/>
        <w:rPr>
          <w:b/>
          <w:caps/>
          <w:sz w:val="22"/>
          <w:szCs w:val="22"/>
        </w:rPr>
      </w:pPr>
    </w:p>
    <w:p w:rsidR="00816CD3" w:rsidRDefault="00816CD3" w:rsidP="00E775DE">
      <w:pPr>
        <w:pStyle w:val="tandard"/>
        <w:suppressLineNumbers/>
        <w:ind w:left="567" w:hanging="567"/>
        <w:rPr>
          <w:b/>
          <w:caps/>
          <w:sz w:val="22"/>
          <w:szCs w:val="22"/>
        </w:rPr>
      </w:pPr>
      <w:r>
        <w:rPr>
          <w:b/>
          <w:caps/>
          <w:sz w:val="22"/>
          <w:szCs w:val="22"/>
        </w:rPr>
        <w:t xml:space="preserve">4. </w:t>
      </w:r>
      <w:r>
        <w:rPr>
          <w:b/>
          <w:caps/>
          <w:sz w:val="22"/>
          <w:szCs w:val="22"/>
        </w:rPr>
        <w:tab/>
        <w:t>Odvádzanie odpadových vôd do verejnej kanalizácie</w:t>
      </w:r>
    </w:p>
    <w:p w:rsidR="00816CD3" w:rsidRDefault="00816CD3">
      <w:pPr>
        <w:pStyle w:val="tandard"/>
        <w:suppressLineNumbers/>
        <w:tabs>
          <w:tab w:val="num" w:pos="540"/>
        </w:tabs>
        <w:ind w:left="540" w:hanging="540"/>
        <w:jc w:val="both"/>
        <w:rPr>
          <w:sz w:val="22"/>
          <w:szCs w:val="22"/>
        </w:rPr>
      </w:pPr>
    </w:p>
    <w:p w:rsidR="00816CD3" w:rsidRDefault="00816CD3" w:rsidP="00E775DE">
      <w:pPr>
        <w:pStyle w:val="tandard"/>
        <w:suppressLineNumbers/>
        <w:ind w:left="567" w:hanging="567"/>
        <w:jc w:val="both"/>
        <w:rPr>
          <w:sz w:val="22"/>
          <w:szCs w:val="22"/>
        </w:rPr>
      </w:pPr>
      <w:r>
        <w:rPr>
          <w:b/>
          <w:bCs/>
          <w:sz w:val="22"/>
          <w:szCs w:val="22"/>
        </w:rPr>
        <w:t>4</w:t>
      </w:r>
      <w:r w:rsidRPr="00E775DE">
        <w:rPr>
          <w:b/>
          <w:bCs/>
          <w:sz w:val="22"/>
          <w:szCs w:val="22"/>
        </w:rPr>
        <w:t>.1.</w:t>
      </w:r>
      <w:r w:rsidRPr="00E775DE">
        <w:rPr>
          <w:b/>
          <w:bCs/>
          <w:sz w:val="22"/>
          <w:szCs w:val="22"/>
        </w:rPr>
        <w:tab/>
      </w:r>
      <w:r>
        <w:rPr>
          <w:sz w:val="22"/>
          <w:szCs w:val="22"/>
        </w:rPr>
        <w:t>Odvádzanie odpadových vôd verejnou kanalizáciou je splnené vtokom odpadových vôd vypúšťaných     zo zariadenia producenta (kupujúceho) do verejnej kanalizácie.</w:t>
      </w:r>
    </w:p>
    <w:p w:rsidR="00816CD3" w:rsidRDefault="00816CD3" w:rsidP="00E775DE">
      <w:pPr>
        <w:pStyle w:val="tandard"/>
        <w:suppressLineNumbers/>
        <w:ind w:left="567" w:hanging="567"/>
        <w:jc w:val="both"/>
        <w:rPr>
          <w:sz w:val="22"/>
          <w:szCs w:val="22"/>
        </w:rPr>
      </w:pPr>
      <w:r>
        <w:rPr>
          <w:b/>
          <w:bCs/>
          <w:sz w:val="22"/>
          <w:szCs w:val="22"/>
        </w:rPr>
        <w:t>4</w:t>
      </w:r>
      <w:r w:rsidRPr="00E775DE">
        <w:rPr>
          <w:b/>
          <w:bCs/>
          <w:sz w:val="22"/>
          <w:szCs w:val="22"/>
        </w:rPr>
        <w:t>.</w:t>
      </w:r>
      <w:r>
        <w:rPr>
          <w:b/>
          <w:bCs/>
          <w:sz w:val="22"/>
          <w:szCs w:val="22"/>
        </w:rPr>
        <w:t>2</w:t>
      </w:r>
      <w:r w:rsidRPr="00E775DE">
        <w:rPr>
          <w:b/>
          <w:bCs/>
          <w:sz w:val="22"/>
          <w:szCs w:val="22"/>
        </w:rPr>
        <w:t>.</w:t>
      </w:r>
      <w:r w:rsidRPr="00E775DE">
        <w:rPr>
          <w:b/>
          <w:bCs/>
          <w:sz w:val="22"/>
          <w:szCs w:val="22"/>
        </w:rPr>
        <w:tab/>
      </w:r>
      <w:r>
        <w:rPr>
          <w:snapToGrid w:val="0"/>
          <w:sz w:val="22"/>
          <w:szCs w:val="22"/>
        </w:rPr>
        <w:t>Voda z povrchového odtoku je voda z atmosférických zrážok, ktorá je odvádzaná verejnou kanalizáciou.</w:t>
      </w:r>
    </w:p>
    <w:p w:rsidR="00816CD3" w:rsidRDefault="00816CD3" w:rsidP="00E775DE">
      <w:pPr>
        <w:pStyle w:val="tandard"/>
        <w:suppressLineNumbers/>
        <w:ind w:left="567" w:hanging="567"/>
        <w:jc w:val="both"/>
        <w:rPr>
          <w:sz w:val="22"/>
          <w:szCs w:val="22"/>
        </w:rPr>
      </w:pPr>
      <w:r>
        <w:rPr>
          <w:b/>
          <w:bCs/>
          <w:sz w:val="22"/>
          <w:szCs w:val="22"/>
        </w:rPr>
        <w:t>4</w:t>
      </w:r>
      <w:r w:rsidRPr="00E775DE">
        <w:rPr>
          <w:b/>
          <w:bCs/>
          <w:sz w:val="22"/>
          <w:szCs w:val="22"/>
        </w:rPr>
        <w:t>.</w:t>
      </w:r>
      <w:r>
        <w:rPr>
          <w:b/>
          <w:bCs/>
          <w:sz w:val="22"/>
          <w:szCs w:val="22"/>
        </w:rPr>
        <w:t>3</w:t>
      </w:r>
      <w:r w:rsidRPr="00E775DE">
        <w:rPr>
          <w:b/>
          <w:bCs/>
          <w:sz w:val="22"/>
          <w:szCs w:val="22"/>
        </w:rPr>
        <w:t>.</w:t>
      </w:r>
      <w:r w:rsidRPr="00E775DE">
        <w:rPr>
          <w:b/>
          <w:bCs/>
          <w:sz w:val="22"/>
          <w:szCs w:val="22"/>
        </w:rPr>
        <w:tab/>
      </w:r>
      <w:r>
        <w:rPr>
          <w:sz w:val="22"/>
          <w:szCs w:val="22"/>
        </w:rPr>
        <w:t xml:space="preserve">Ak nie je množstvo vôd z povrchového odtoku odvádzané do verejnej kanalizácie merané, vypočíta sa v súlade s Vyhláškou Ministerstva životného prostredia SR č.397/2003 Z. z. podľa vzorca:  </w:t>
      </w:r>
    </w:p>
    <w:p w:rsidR="00816CD3" w:rsidRDefault="00816CD3">
      <w:pPr>
        <w:pStyle w:val="tandard"/>
        <w:suppressLineNumbers/>
        <w:tabs>
          <w:tab w:val="num" w:pos="540"/>
        </w:tabs>
        <w:ind w:left="540" w:hanging="540"/>
        <w:jc w:val="both"/>
        <w:rPr>
          <w:sz w:val="22"/>
          <w:szCs w:val="22"/>
        </w:rPr>
      </w:pPr>
    </w:p>
    <w:p w:rsidR="00816CD3" w:rsidRDefault="00816CD3">
      <w:pPr>
        <w:pStyle w:val="tandard"/>
        <w:suppressLineNumbers/>
        <w:tabs>
          <w:tab w:val="num" w:pos="540"/>
        </w:tabs>
        <w:spacing w:before="60"/>
        <w:ind w:left="540" w:hanging="540"/>
        <w:jc w:val="center"/>
        <w:rPr>
          <w:sz w:val="22"/>
          <w:szCs w:val="22"/>
        </w:rPr>
      </w:pPr>
      <w:r>
        <w:rPr>
          <w:sz w:val="22"/>
          <w:szCs w:val="22"/>
        </w:rPr>
        <w:t>Q = H</w:t>
      </w:r>
      <w:r>
        <w:rPr>
          <w:position w:val="-6"/>
          <w:sz w:val="22"/>
          <w:szCs w:val="22"/>
        </w:rPr>
        <w:t>z</w:t>
      </w:r>
      <w:r>
        <w:rPr>
          <w:sz w:val="22"/>
          <w:szCs w:val="22"/>
        </w:rPr>
        <w:t>.S. ψ,     kde</w:t>
      </w:r>
    </w:p>
    <w:p w:rsidR="00816CD3" w:rsidRDefault="00816CD3">
      <w:pPr>
        <w:pStyle w:val="tandard"/>
        <w:suppressLineNumbers/>
        <w:tabs>
          <w:tab w:val="num" w:pos="540"/>
          <w:tab w:val="left" w:pos="1080"/>
          <w:tab w:val="left" w:pos="1620"/>
        </w:tabs>
        <w:spacing w:before="60"/>
        <w:ind w:left="540" w:hanging="540"/>
        <w:jc w:val="both"/>
        <w:rPr>
          <w:sz w:val="22"/>
          <w:szCs w:val="22"/>
        </w:rPr>
      </w:pPr>
      <w:r>
        <w:rPr>
          <w:sz w:val="22"/>
          <w:szCs w:val="22"/>
        </w:rPr>
        <w:tab/>
        <w:t>ψ –</w:t>
      </w:r>
      <w:r>
        <w:rPr>
          <w:sz w:val="22"/>
          <w:szCs w:val="22"/>
        </w:rPr>
        <w:tab/>
        <w:t xml:space="preserve">súčiniteľ odtoku stanovený v závislosti od charakteru povrchu plochy, </w:t>
      </w:r>
    </w:p>
    <w:p w:rsidR="00816CD3" w:rsidRDefault="00816CD3">
      <w:pPr>
        <w:pStyle w:val="tandard"/>
        <w:suppressLineNumbers/>
        <w:tabs>
          <w:tab w:val="num" w:pos="1080"/>
          <w:tab w:val="left" w:pos="1620"/>
        </w:tabs>
        <w:spacing w:before="60"/>
        <w:ind w:left="540" w:hanging="540"/>
        <w:jc w:val="both"/>
        <w:rPr>
          <w:position w:val="6"/>
          <w:sz w:val="22"/>
          <w:szCs w:val="22"/>
        </w:rPr>
      </w:pPr>
      <w:r>
        <w:rPr>
          <w:sz w:val="22"/>
          <w:szCs w:val="22"/>
        </w:rPr>
        <w:tab/>
        <w:t>S –</w:t>
      </w:r>
      <w:r>
        <w:rPr>
          <w:sz w:val="22"/>
          <w:szCs w:val="22"/>
        </w:rPr>
        <w:tab/>
        <w:t xml:space="preserve">veľkosť príslušnej plochy, z ktorej vody z povrchového odtoku odtekajú  do verejnej </w:t>
      </w:r>
      <w:r>
        <w:rPr>
          <w:sz w:val="22"/>
          <w:szCs w:val="22"/>
        </w:rPr>
        <w:tab/>
        <w:t>kanalizácie v m</w:t>
      </w:r>
      <w:r>
        <w:rPr>
          <w:position w:val="6"/>
          <w:sz w:val="16"/>
          <w:szCs w:val="16"/>
        </w:rPr>
        <w:t>2</w:t>
      </w:r>
      <w:r>
        <w:rPr>
          <w:sz w:val="22"/>
          <w:szCs w:val="22"/>
        </w:rPr>
        <w:t xml:space="preserve"> ,</w:t>
      </w:r>
    </w:p>
    <w:p w:rsidR="00816CD3" w:rsidRDefault="00816CD3">
      <w:pPr>
        <w:pStyle w:val="tandard"/>
        <w:suppressLineNumbers/>
        <w:tabs>
          <w:tab w:val="num" w:pos="540"/>
          <w:tab w:val="left" w:pos="1080"/>
          <w:tab w:val="left" w:pos="1620"/>
        </w:tabs>
        <w:spacing w:before="60"/>
        <w:ind w:left="540" w:hanging="540"/>
        <w:jc w:val="both"/>
        <w:rPr>
          <w:sz w:val="22"/>
          <w:szCs w:val="22"/>
        </w:rPr>
      </w:pPr>
      <w:r>
        <w:rPr>
          <w:sz w:val="22"/>
          <w:szCs w:val="22"/>
        </w:rPr>
        <w:tab/>
        <w:t>H</w:t>
      </w:r>
      <w:r>
        <w:rPr>
          <w:position w:val="-6"/>
          <w:sz w:val="22"/>
          <w:szCs w:val="22"/>
        </w:rPr>
        <w:t>z</w:t>
      </w:r>
      <w:r>
        <w:rPr>
          <w:sz w:val="22"/>
          <w:szCs w:val="22"/>
        </w:rPr>
        <w:t xml:space="preserve"> –</w:t>
      </w:r>
      <w:r>
        <w:rPr>
          <w:sz w:val="22"/>
          <w:szCs w:val="22"/>
        </w:rPr>
        <w:tab/>
        <w:t>ročný  priemer  z dlhodobého  zrážkového  úhrnu  pre  danú  lokalitu  podľa  údajov     Slovenského</w:t>
      </w:r>
    </w:p>
    <w:p w:rsidR="00816CD3" w:rsidRDefault="00816CD3">
      <w:pPr>
        <w:pStyle w:val="tandard"/>
        <w:suppressLineNumbers/>
        <w:tabs>
          <w:tab w:val="num" w:pos="1080"/>
          <w:tab w:val="left" w:pos="1620"/>
        </w:tabs>
        <w:spacing w:before="60"/>
        <w:ind w:left="1080" w:hanging="540"/>
        <w:jc w:val="both"/>
        <w:rPr>
          <w:sz w:val="22"/>
          <w:szCs w:val="22"/>
        </w:rPr>
      </w:pPr>
      <w:r>
        <w:rPr>
          <w:sz w:val="22"/>
          <w:szCs w:val="22"/>
        </w:rPr>
        <w:tab/>
        <w:t>hydrometeorologického   ústavu   vypočítaný   z   úhrnu   zrážok   za   obdobie      predchádzajúcich</w:t>
      </w:r>
    </w:p>
    <w:p w:rsidR="00816CD3" w:rsidRDefault="00816CD3">
      <w:pPr>
        <w:pStyle w:val="tandard"/>
        <w:suppressLineNumbers/>
        <w:tabs>
          <w:tab w:val="num" w:pos="1080"/>
          <w:tab w:val="left" w:pos="1620"/>
        </w:tabs>
        <w:spacing w:before="60"/>
        <w:ind w:left="1080" w:hanging="540"/>
        <w:jc w:val="both"/>
        <w:rPr>
          <w:sz w:val="22"/>
          <w:szCs w:val="22"/>
        </w:rPr>
      </w:pPr>
      <w:r>
        <w:rPr>
          <w:sz w:val="22"/>
          <w:szCs w:val="22"/>
        </w:rPr>
        <w:tab/>
        <w:t xml:space="preserve">piatich rokov. </w:t>
      </w:r>
    </w:p>
    <w:p w:rsidR="00816CD3" w:rsidRDefault="00816CD3">
      <w:pPr>
        <w:pStyle w:val="tandard"/>
        <w:suppressLineNumbers/>
        <w:tabs>
          <w:tab w:val="num" w:pos="540"/>
          <w:tab w:val="left" w:pos="1620"/>
        </w:tabs>
        <w:spacing w:before="60"/>
        <w:ind w:left="540" w:hanging="540"/>
        <w:jc w:val="both"/>
        <w:rPr>
          <w:sz w:val="22"/>
          <w:szCs w:val="22"/>
        </w:rPr>
      </w:pPr>
      <w:r>
        <w:rPr>
          <w:sz w:val="22"/>
          <w:szCs w:val="22"/>
        </w:rPr>
        <w:tab/>
        <w:t>Kategórie druhu povrchu plôch:</w:t>
      </w:r>
    </w:p>
    <w:p w:rsidR="00816CD3" w:rsidRDefault="00816CD3">
      <w:pPr>
        <w:pStyle w:val="tandard"/>
        <w:suppressLineNumbers/>
        <w:tabs>
          <w:tab w:val="num" w:pos="540"/>
          <w:tab w:val="left" w:pos="1080"/>
        </w:tabs>
        <w:spacing w:before="60"/>
        <w:ind w:left="540" w:hanging="540"/>
        <w:jc w:val="both"/>
        <w:rPr>
          <w:sz w:val="22"/>
          <w:szCs w:val="22"/>
        </w:rPr>
      </w:pPr>
      <w:r>
        <w:rPr>
          <w:sz w:val="22"/>
          <w:szCs w:val="22"/>
        </w:rPr>
        <w:tab/>
        <w:t>Kategória A sú zastavané plochy a málo priepustné spevnené plochy (strechy, betónové, asfaltové povrchy a pod.), súčiniteľ odtoku 0,9,</w:t>
      </w:r>
    </w:p>
    <w:p w:rsidR="00816CD3" w:rsidRDefault="00816CD3">
      <w:pPr>
        <w:pStyle w:val="tandard"/>
        <w:suppressLineNumbers/>
        <w:tabs>
          <w:tab w:val="num" w:pos="540"/>
          <w:tab w:val="left" w:pos="1080"/>
        </w:tabs>
        <w:spacing w:before="60"/>
        <w:ind w:left="540" w:hanging="540"/>
        <w:jc w:val="both"/>
        <w:rPr>
          <w:sz w:val="22"/>
          <w:szCs w:val="22"/>
        </w:rPr>
      </w:pPr>
      <w:r>
        <w:rPr>
          <w:sz w:val="22"/>
          <w:szCs w:val="22"/>
        </w:rPr>
        <w:tab/>
        <w:t xml:space="preserve">Kategória B sú čiastočne priepustné spevnené plochy (dlažby s vyspárovaním pieskom, štrkom a pod.), súčiniteľ odtoku 0,4; </w:t>
      </w:r>
    </w:p>
    <w:p w:rsidR="00816CD3" w:rsidRDefault="00816CD3">
      <w:pPr>
        <w:pStyle w:val="tandard"/>
        <w:suppressLineNumbers/>
        <w:tabs>
          <w:tab w:val="num" w:pos="540"/>
          <w:tab w:val="left" w:pos="1080"/>
        </w:tabs>
        <w:spacing w:before="60"/>
        <w:ind w:left="540" w:hanging="540"/>
        <w:jc w:val="both"/>
        <w:rPr>
          <w:sz w:val="22"/>
          <w:szCs w:val="22"/>
        </w:rPr>
      </w:pPr>
      <w:r>
        <w:rPr>
          <w:sz w:val="22"/>
          <w:szCs w:val="22"/>
        </w:rPr>
        <w:tab/>
        <w:t>Kategória C sú dobre priepustné plochy pokryté vegetáciou (trávniky, záhrady a pod.), súčiniteľ odtoku 0,05.</w:t>
      </w:r>
    </w:p>
    <w:p w:rsidR="00816CD3" w:rsidRDefault="00816CD3">
      <w:pPr>
        <w:pStyle w:val="tandard"/>
        <w:suppressLineNumbers/>
        <w:tabs>
          <w:tab w:val="num" w:pos="540"/>
          <w:tab w:val="left" w:pos="1080"/>
        </w:tabs>
        <w:spacing w:before="60"/>
        <w:ind w:left="540" w:hanging="540"/>
        <w:jc w:val="both"/>
        <w:rPr>
          <w:sz w:val="22"/>
          <w:szCs w:val="22"/>
        </w:rPr>
      </w:pPr>
    </w:p>
    <w:p w:rsidR="00816CD3" w:rsidRDefault="00816CD3">
      <w:pPr>
        <w:pStyle w:val="tandard"/>
        <w:suppressLineNumbers/>
        <w:tabs>
          <w:tab w:val="num" w:pos="540"/>
        </w:tabs>
        <w:ind w:left="540" w:hanging="540"/>
        <w:jc w:val="both"/>
        <w:rPr>
          <w:sz w:val="22"/>
          <w:szCs w:val="22"/>
        </w:rPr>
      </w:pPr>
      <w:r>
        <w:rPr>
          <w:b/>
          <w:sz w:val="22"/>
          <w:szCs w:val="22"/>
        </w:rPr>
        <w:t>4.4.</w:t>
      </w:r>
      <w:r>
        <w:rPr>
          <w:sz w:val="22"/>
          <w:szCs w:val="22"/>
        </w:rPr>
        <w:tab/>
        <w:t>Údaje pre výpočet množstva odvedenej vody z povrchového odtoku (súčet plôch upravených príslušným súčiniteľom odtoku) sú uvedené v 15. bode príloh pre každé odberné miesto samostatne.</w:t>
      </w:r>
    </w:p>
    <w:p w:rsidR="00816CD3" w:rsidRDefault="00816CD3" w:rsidP="00EB756B">
      <w:pPr>
        <w:suppressLineNumbers/>
        <w:spacing w:before="60"/>
        <w:ind w:left="567" w:hanging="567"/>
        <w:jc w:val="both"/>
        <w:outlineLvl w:val="0"/>
        <w:rPr>
          <w:snapToGrid w:val="0"/>
          <w:sz w:val="22"/>
          <w:szCs w:val="22"/>
        </w:rPr>
      </w:pPr>
      <w:r>
        <w:rPr>
          <w:b/>
          <w:bCs/>
          <w:sz w:val="22"/>
          <w:szCs w:val="22"/>
        </w:rPr>
        <w:t>4</w:t>
      </w:r>
      <w:r w:rsidRPr="00E775DE">
        <w:rPr>
          <w:b/>
          <w:bCs/>
          <w:sz w:val="22"/>
          <w:szCs w:val="22"/>
        </w:rPr>
        <w:t>.</w:t>
      </w:r>
      <w:r>
        <w:rPr>
          <w:b/>
          <w:bCs/>
          <w:sz w:val="22"/>
          <w:szCs w:val="22"/>
        </w:rPr>
        <w:t>5</w:t>
      </w:r>
      <w:r w:rsidRPr="00E775DE">
        <w:rPr>
          <w:b/>
          <w:bCs/>
          <w:sz w:val="22"/>
          <w:szCs w:val="22"/>
        </w:rPr>
        <w:t>.</w:t>
      </w:r>
      <w:r w:rsidRPr="00E775DE">
        <w:rPr>
          <w:b/>
          <w:bCs/>
          <w:sz w:val="22"/>
          <w:szCs w:val="22"/>
        </w:rPr>
        <w:tab/>
      </w:r>
      <w:r>
        <w:rPr>
          <w:snapToGrid w:val="0"/>
          <w:sz w:val="22"/>
          <w:szCs w:val="22"/>
        </w:rPr>
        <w:t>Znečistenie odpadových vôd vypúšťaných do verejnej kanalizácie nesmie presiahnuť maximálne koncentračné limitné ukazovatele uvedené v 16. bode príloh pre každé odberné miesto samostatne. Kontrola kvality vypúšťaných odpadových vôd na odbernom mieste, u ktorého sú stanovené limity, sa zisťuje kontrolou vzoriek. O odbere vzorky sa vyhotoví protokol, ktorého záväzný vzor je súčasťou príloh.</w:t>
      </w:r>
    </w:p>
    <w:p w:rsidR="00816CD3" w:rsidRDefault="00816CD3" w:rsidP="00EB756B">
      <w:pPr>
        <w:suppressLineNumbers/>
        <w:spacing w:before="60"/>
        <w:ind w:left="567" w:hanging="567"/>
        <w:jc w:val="both"/>
        <w:outlineLvl w:val="0"/>
        <w:rPr>
          <w:snapToGrid w:val="0"/>
          <w:sz w:val="22"/>
          <w:szCs w:val="22"/>
        </w:rPr>
      </w:pPr>
      <w:r>
        <w:rPr>
          <w:b/>
          <w:bCs/>
          <w:sz w:val="22"/>
          <w:szCs w:val="22"/>
        </w:rPr>
        <w:t>4.6</w:t>
      </w:r>
      <w:r w:rsidRPr="00E775DE">
        <w:rPr>
          <w:b/>
          <w:bCs/>
          <w:sz w:val="22"/>
          <w:szCs w:val="22"/>
        </w:rPr>
        <w:t>.</w:t>
      </w:r>
      <w:r w:rsidRPr="00E775DE">
        <w:rPr>
          <w:b/>
          <w:bCs/>
          <w:sz w:val="22"/>
          <w:szCs w:val="22"/>
        </w:rPr>
        <w:tab/>
      </w:r>
      <w:r>
        <w:rPr>
          <w:bCs/>
          <w:sz w:val="22"/>
          <w:szCs w:val="22"/>
        </w:rPr>
        <w:t>Spôsob kontroly vykonávania kvality vypúšťaných odpadových vôd.</w:t>
      </w:r>
    </w:p>
    <w:p w:rsidR="00816CD3" w:rsidRDefault="00816CD3">
      <w:pPr>
        <w:pStyle w:val="tandard"/>
        <w:suppressLineNumbers/>
        <w:tabs>
          <w:tab w:val="num" w:pos="540"/>
        </w:tabs>
        <w:ind w:left="539" w:hanging="539"/>
        <w:jc w:val="both"/>
        <w:rPr>
          <w:sz w:val="22"/>
          <w:szCs w:val="22"/>
        </w:rPr>
      </w:pPr>
      <w:r>
        <w:rPr>
          <w:b/>
          <w:sz w:val="22"/>
          <w:szCs w:val="22"/>
        </w:rPr>
        <w:t>4.6.1.</w:t>
      </w:r>
      <w:r>
        <w:rPr>
          <w:b/>
          <w:sz w:val="22"/>
          <w:szCs w:val="22"/>
        </w:rPr>
        <w:tab/>
      </w:r>
      <w:r>
        <w:rPr>
          <w:sz w:val="22"/>
          <w:szCs w:val="22"/>
        </w:rPr>
        <w:t>Odber</w:t>
      </w:r>
      <w:r>
        <w:rPr>
          <w:b/>
          <w:sz w:val="22"/>
          <w:szCs w:val="22"/>
        </w:rPr>
        <w:t xml:space="preserve"> </w:t>
      </w:r>
      <w:r>
        <w:rPr>
          <w:sz w:val="22"/>
          <w:szCs w:val="22"/>
        </w:rPr>
        <w:t xml:space="preserve"> vzoriek odpadových vôd sa vykonáva v poslednej kanalizačnej (revíznej) šachte na kanalizačnej prípojke pred zaústením do verejnej kanalizácie. Miesto odberu vzorky je uvedené v 17. bode príloh       pre každé odberné miesto samostatne.</w:t>
      </w:r>
    </w:p>
    <w:p w:rsidR="00816CD3" w:rsidRDefault="00816CD3" w:rsidP="000075EC">
      <w:pPr>
        <w:suppressLineNumbers/>
        <w:autoSpaceDE w:val="0"/>
        <w:autoSpaceDN w:val="0"/>
        <w:adjustRightInd w:val="0"/>
        <w:ind w:left="539" w:hanging="539"/>
        <w:jc w:val="both"/>
        <w:rPr>
          <w:rFonts w:ascii="TimesNewRoman" w:hAnsi="TimesNewRoman" w:cs="TimesNewRoman"/>
          <w:sz w:val="22"/>
          <w:szCs w:val="22"/>
        </w:rPr>
      </w:pPr>
      <w:r>
        <w:rPr>
          <w:b/>
          <w:sz w:val="22"/>
          <w:szCs w:val="22"/>
        </w:rPr>
        <w:t>4.6.2.</w:t>
      </w:r>
      <w:r>
        <w:rPr>
          <w:sz w:val="22"/>
          <w:szCs w:val="22"/>
        </w:rPr>
        <w:tab/>
      </w:r>
      <w:r>
        <w:rPr>
          <w:rFonts w:ascii="TimesNewRoman" w:hAnsi="TimesNewRoman" w:cs="TimesNewRoman"/>
          <w:sz w:val="22"/>
          <w:szCs w:val="22"/>
        </w:rPr>
        <w:t>V prípade rozdielov medzi výsledkami rozborov laboratória prevádzkovateľa VK a výsledkami rozborov nezávislého laboratória je pre výpočet náhrady za nadlimitné koncentračné hodnoty stanovených ukazovateľov rozhodujúci výsledok rozboru nezávislého laboratória, ktoré bolo vybrané /vytypované/    po vzájomnom odsúhlasení prevádzkovateľa VK a producenta, ak výsledok rozboru bol prevádzkovateľovi doručený do 14 dní odo dňa odobratia vzorky. V prípade rozdielnych výsledkov rozboru laboratória prevádzkovateľa a producenta, sa za smerodajné považujú výsledky rozborov vzoriek laboratória prevádzkovateľa.</w:t>
      </w:r>
    </w:p>
    <w:p w:rsidR="00816CD3" w:rsidRDefault="00816CD3">
      <w:pPr>
        <w:pStyle w:val="tandard"/>
        <w:suppressLineNumbers/>
        <w:ind w:left="540" w:hanging="540"/>
        <w:jc w:val="both"/>
        <w:rPr>
          <w:sz w:val="22"/>
          <w:szCs w:val="22"/>
        </w:rPr>
      </w:pPr>
      <w:r>
        <w:rPr>
          <w:b/>
          <w:sz w:val="22"/>
          <w:szCs w:val="22"/>
        </w:rPr>
        <w:t>4.6.3.</w:t>
      </w:r>
      <w:r>
        <w:rPr>
          <w:b/>
          <w:sz w:val="22"/>
          <w:szCs w:val="22"/>
        </w:rPr>
        <w:tab/>
      </w:r>
      <w:r>
        <w:rPr>
          <w:sz w:val="22"/>
          <w:szCs w:val="22"/>
        </w:rPr>
        <w:t xml:space="preserve">Náklady spojené s odberom vzorky a jej analytickým rozborom uhradí kupujúci predávajúcemu v prípade zistenia neoprávneného vypúšťania odpadových vôd do verejnej kanalizácie v zmysle bodu 4.7. </w:t>
      </w:r>
    </w:p>
    <w:p w:rsidR="00816CD3" w:rsidRDefault="00816CD3">
      <w:pPr>
        <w:pStyle w:val="tandard"/>
        <w:suppressLineNumbers/>
        <w:ind w:left="540" w:hanging="540"/>
        <w:jc w:val="both"/>
        <w:rPr>
          <w:sz w:val="22"/>
          <w:szCs w:val="22"/>
        </w:rPr>
      </w:pPr>
      <w:r>
        <w:rPr>
          <w:b/>
          <w:sz w:val="22"/>
          <w:szCs w:val="22"/>
        </w:rPr>
        <w:t>4.6.4.</w:t>
      </w:r>
      <w:r>
        <w:rPr>
          <w:b/>
          <w:sz w:val="22"/>
          <w:szCs w:val="22"/>
        </w:rPr>
        <w:tab/>
      </w:r>
      <w:r>
        <w:rPr>
          <w:sz w:val="22"/>
          <w:szCs w:val="22"/>
        </w:rPr>
        <w:t xml:space="preserve">Zmluvná pokuta, za prekročenie každého ukazovateľa o každé začaté jedno percento maximálnej koncentračnej hodnoty limitu u bodovej vzorky alebo u kvalifikovanej bodovej vzorky odpadových vôd, sa vypočíta podľa vzorca uvedeného v čl. II bode 4.6.5 ods. c). Hodnota zmluvnej pokuty je ovplyvnená sumou stočného za dobu, počas ktorej k prekročeniu došlo a to vždy za každý začatý deň prekročenia. Ak sa hodnota prekročenia v priebehu jeho trvania mení, za základ výpočtu náhrady sa použije najvyššie zistená hodnota. Ak dobu prekročenia nie je možné určiť, má sa za to, že táto doba je 30 dní. V prípade zmluvného limitu pH, ktorý sa uvádza v hodnotách v rozmedzí od do sa postihuje aj prekročenie spodnej hodnoty obdobným spôsobom ako u hornej hodnoty. </w:t>
      </w:r>
    </w:p>
    <w:p w:rsidR="00816CD3" w:rsidRDefault="00816CD3">
      <w:pPr>
        <w:pStyle w:val="tandard"/>
        <w:suppressLineNumbers/>
        <w:tabs>
          <w:tab w:val="left" w:pos="540"/>
        </w:tabs>
        <w:jc w:val="both"/>
        <w:rPr>
          <w:sz w:val="22"/>
          <w:szCs w:val="22"/>
        </w:rPr>
      </w:pPr>
      <w:r>
        <w:rPr>
          <w:b/>
          <w:sz w:val="22"/>
          <w:szCs w:val="22"/>
        </w:rPr>
        <w:t>4.6.5.</w:t>
      </w:r>
      <w:r>
        <w:rPr>
          <w:b/>
          <w:sz w:val="22"/>
          <w:szCs w:val="22"/>
        </w:rPr>
        <w:tab/>
      </w:r>
      <w:r>
        <w:rPr>
          <w:sz w:val="22"/>
          <w:szCs w:val="22"/>
        </w:rPr>
        <w:t>Postup výpočtu zmluvnej pokuty pri prekročení zmluvného limitu.</w:t>
      </w:r>
    </w:p>
    <w:p w:rsidR="00816CD3" w:rsidRDefault="00816CD3">
      <w:pPr>
        <w:pStyle w:val="tandard"/>
        <w:suppressLineNumbers/>
        <w:ind w:left="851" w:hanging="851"/>
        <w:jc w:val="both"/>
        <w:rPr>
          <w:sz w:val="16"/>
          <w:szCs w:val="16"/>
        </w:rPr>
      </w:pPr>
    </w:p>
    <w:p w:rsidR="00816CD3" w:rsidRDefault="00816CD3">
      <w:pPr>
        <w:pStyle w:val="tandard"/>
        <w:suppressLineNumbers/>
        <w:ind w:left="540" w:hanging="540"/>
        <w:jc w:val="both"/>
        <w:rPr>
          <w:sz w:val="22"/>
          <w:szCs w:val="22"/>
        </w:rPr>
      </w:pPr>
      <w:r>
        <w:rPr>
          <w:sz w:val="22"/>
          <w:szCs w:val="22"/>
        </w:rPr>
        <w:tab/>
        <w:t>a) Výpočet hodnoty stočného za dobu prekročenia zmluvného limitu:</w:t>
      </w:r>
    </w:p>
    <w:p w:rsidR="00816CD3" w:rsidRDefault="00816CD3">
      <w:pPr>
        <w:pStyle w:val="tandard"/>
        <w:suppressLineNumbers/>
        <w:ind w:left="540" w:hanging="540"/>
        <w:jc w:val="both"/>
        <w:rPr>
          <w:sz w:val="16"/>
          <w:szCs w:val="16"/>
        </w:rPr>
      </w:pPr>
    </w:p>
    <w:p w:rsidR="00816CD3" w:rsidRDefault="00816CD3">
      <w:pPr>
        <w:pStyle w:val="tandard"/>
        <w:suppressLineNumbers/>
        <w:tabs>
          <w:tab w:val="left" w:pos="900"/>
          <w:tab w:val="left" w:pos="1080"/>
        </w:tabs>
        <w:ind w:left="540" w:hanging="180"/>
        <w:jc w:val="both"/>
        <w:rPr>
          <w:sz w:val="22"/>
          <w:szCs w:val="22"/>
        </w:rPr>
      </w:pPr>
      <w:r>
        <w:rPr>
          <w:sz w:val="22"/>
          <w:szCs w:val="22"/>
        </w:rPr>
        <w:tab/>
        <w:t>S</w:t>
      </w:r>
      <w:r>
        <w:rPr>
          <w:sz w:val="22"/>
          <w:szCs w:val="22"/>
        </w:rPr>
        <w:tab/>
        <w:t>=</w:t>
      </w:r>
      <w:r>
        <w:rPr>
          <w:sz w:val="22"/>
          <w:szCs w:val="22"/>
        </w:rPr>
        <w:tab/>
        <w:t xml:space="preserve">Q x p x c   ( EUR), kde </w:t>
      </w:r>
    </w:p>
    <w:p w:rsidR="00816CD3" w:rsidRDefault="00816CD3">
      <w:pPr>
        <w:pStyle w:val="tandard"/>
        <w:suppressLineNumbers/>
        <w:tabs>
          <w:tab w:val="left" w:pos="900"/>
          <w:tab w:val="left" w:pos="1080"/>
        </w:tabs>
        <w:ind w:left="540" w:hanging="180"/>
        <w:jc w:val="both"/>
        <w:rPr>
          <w:sz w:val="16"/>
          <w:szCs w:val="16"/>
        </w:rPr>
      </w:pPr>
    </w:p>
    <w:p w:rsidR="00816CD3" w:rsidRDefault="00816CD3">
      <w:pPr>
        <w:pStyle w:val="tandard"/>
        <w:suppressLineNumbers/>
        <w:tabs>
          <w:tab w:val="left" w:pos="900"/>
          <w:tab w:val="left" w:pos="1080"/>
          <w:tab w:val="left" w:pos="1260"/>
        </w:tabs>
        <w:ind w:left="540" w:hanging="180"/>
        <w:jc w:val="both"/>
        <w:rPr>
          <w:sz w:val="22"/>
          <w:szCs w:val="22"/>
          <w:vertAlign w:val="superscript"/>
        </w:rPr>
      </w:pPr>
      <w:r>
        <w:rPr>
          <w:sz w:val="22"/>
          <w:szCs w:val="22"/>
        </w:rPr>
        <w:tab/>
        <w:t>S</w:t>
      </w:r>
      <w:r>
        <w:rPr>
          <w:sz w:val="22"/>
          <w:szCs w:val="22"/>
        </w:rPr>
        <w:tab/>
        <w:t>=</w:t>
      </w:r>
      <w:r>
        <w:rPr>
          <w:sz w:val="22"/>
          <w:szCs w:val="22"/>
        </w:rPr>
        <w:tab/>
        <w:t>stočné v EUR bez DPH</w:t>
      </w:r>
    </w:p>
    <w:p w:rsidR="00816CD3" w:rsidRDefault="00816CD3">
      <w:pPr>
        <w:pStyle w:val="tandard"/>
        <w:suppressLineNumbers/>
        <w:tabs>
          <w:tab w:val="left" w:pos="900"/>
          <w:tab w:val="left" w:pos="1080"/>
          <w:tab w:val="left" w:pos="1260"/>
        </w:tabs>
        <w:ind w:left="540" w:hanging="180"/>
        <w:jc w:val="both"/>
        <w:rPr>
          <w:sz w:val="22"/>
          <w:szCs w:val="22"/>
        </w:rPr>
      </w:pPr>
      <w:r>
        <w:rPr>
          <w:sz w:val="22"/>
          <w:szCs w:val="22"/>
        </w:rPr>
        <w:tab/>
        <w:t>Q</w:t>
      </w:r>
      <w:r>
        <w:rPr>
          <w:sz w:val="22"/>
          <w:szCs w:val="22"/>
        </w:rPr>
        <w:tab/>
        <w:t>=</w:t>
      </w:r>
      <w:r>
        <w:rPr>
          <w:sz w:val="22"/>
          <w:szCs w:val="22"/>
        </w:rPr>
        <w:tab/>
        <w:t>prietok odpadových vôd v m</w:t>
      </w:r>
      <w:r>
        <w:rPr>
          <w:sz w:val="22"/>
          <w:szCs w:val="22"/>
          <w:vertAlign w:val="superscript"/>
        </w:rPr>
        <w:t>3</w:t>
      </w:r>
      <w:r>
        <w:rPr>
          <w:sz w:val="22"/>
          <w:szCs w:val="22"/>
        </w:rPr>
        <w:t>/deň</w:t>
      </w:r>
    </w:p>
    <w:p w:rsidR="00816CD3" w:rsidRDefault="00816CD3">
      <w:pPr>
        <w:pStyle w:val="tandard"/>
        <w:suppressLineNumbers/>
        <w:tabs>
          <w:tab w:val="left" w:pos="900"/>
          <w:tab w:val="left" w:pos="1080"/>
          <w:tab w:val="left" w:pos="1260"/>
        </w:tabs>
        <w:ind w:left="540" w:hanging="180"/>
        <w:jc w:val="both"/>
        <w:rPr>
          <w:sz w:val="22"/>
          <w:szCs w:val="22"/>
        </w:rPr>
      </w:pPr>
      <w:r>
        <w:rPr>
          <w:sz w:val="22"/>
          <w:szCs w:val="22"/>
        </w:rPr>
        <w:tab/>
        <w:t>p</w:t>
      </w:r>
      <w:r>
        <w:rPr>
          <w:sz w:val="22"/>
          <w:szCs w:val="22"/>
        </w:rPr>
        <w:tab/>
        <w:t>=</w:t>
      </w:r>
      <w:r>
        <w:rPr>
          <w:sz w:val="22"/>
          <w:szCs w:val="22"/>
        </w:rPr>
        <w:tab/>
        <w:t>počet dní, počas ktorých došlo k prekročeniu</w:t>
      </w:r>
    </w:p>
    <w:p w:rsidR="00816CD3" w:rsidRDefault="00816CD3">
      <w:pPr>
        <w:pStyle w:val="tandard"/>
        <w:suppressLineNumbers/>
        <w:tabs>
          <w:tab w:val="left" w:pos="900"/>
          <w:tab w:val="left" w:pos="1080"/>
          <w:tab w:val="left" w:pos="1260"/>
        </w:tabs>
        <w:ind w:left="540" w:hanging="180"/>
        <w:jc w:val="both"/>
        <w:rPr>
          <w:sz w:val="22"/>
          <w:szCs w:val="22"/>
        </w:rPr>
      </w:pPr>
      <w:r>
        <w:rPr>
          <w:sz w:val="22"/>
          <w:szCs w:val="22"/>
        </w:rPr>
        <w:tab/>
        <w:t>c</w:t>
      </w:r>
      <w:r>
        <w:rPr>
          <w:sz w:val="22"/>
          <w:szCs w:val="22"/>
        </w:rPr>
        <w:tab/>
        <w:t>=</w:t>
      </w:r>
      <w:r>
        <w:rPr>
          <w:sz w:val="22"/>
          <w:szCs w:val="22"/>
        </w:rPr>
        <w:tab/>
        <w:t xml:space="preserve">cena za </w:t>
      </w:r>
      <w:smartTag w:uri="urn:schemas-microsoft-com:office:smarttags" w:element="metricconverter">
        <w:smartTagPr>
          <w:attr w:name="ProductID" w:val="1 m3"/>
        </w:smartTagPr>
        <w:smartTag w:uri="urn:schemas-microsoft-com:office:smarttags" w:element="date">
          <w:smartTagPr>
            <w:attr w:name="ProductID" w:val="1 m3"/>
          </w:smartTagPr>
          <w:r>
            <w:rPr>
              <w:sz w:val="22"/>
              <w:szCs w:val="22"/>
            </w:rPr>
            <w:t>1 m</w:t>
          </w:r>
          <w:r>
            <w:rPr>
              <w:sz w:val="22"/>
              <w:szCs w:val="22"/>
              <w:vertAlign w:val="superscript"/>
            </w:rPr>
            <w:t>3</w:t>
          </w:r>
        </w:smartTag>
      </w:smartTag>
      <w:r>
        <w:rPr>
          <w:sz w:val="22"/>
          <w:szCs w:val="22"/>
        </w:rPr>
        <w:t xml:space="preserve"> odpadovej vody v zmysle rozhodnutia ÚRSO platného v dobe prekročenia limitu</w:t>
      </w:r>
    </w:p>
    <w:p w:rsidR="00816CD3" w:rsidRDefault="00816CD3">
      <w:pPr>
        <w:pStyle w:val="tandard"/>
        <w:suppressLineNumbers/>
        <w:tabs>
          <w:tab w:val="left" w:pos="900"/>
          <w:tab w:val="left" w:pos="1080"/>
        </w:tabs>
        <w:ind w:left="540" w:hanging="180"/>
        <w:jc w:val="both"/>
        <w:rPr>
          <w:sz w:val="16"/>
          <w:szCs w:val="16"/>
        </w:rPr>
      </w:pPr>
    </w:p>
    <w:p w:rsidR="00816CD3" w:rsidRDefault="00816CD3">
      <w:pPr>
        <w:pStyle w:val="tandard"/>
        <w:suppressLineNumbers/>
        <w:tabs>
          <w:tab w:val="left" w:pos="900"/>
          <w:tab w:val="left" w:pos="1080"/>
        </w:tabs>
        <w:ind w:left="540" w:hanging="540"/>
        <w:jc w:val="both"/>
        <w:rPr>
          <w:sz w:val="22"/>
          <w:szCs w:val="22"/>
        </w:rPr>
      </w:pPr>
      <w:r>
        <w:rPr>
          <w:sz w:val="22"/>
          <w:szCs w:val="22"/>
        </w:rPr>
        <w:tab/>
        <w:t>b) Výpočet percenta prekročenia zmluvného limitu (P):</w:t>
      </w:r>
    </w:p>
    <w:p w:rsidR="00816CD3" w:rsidRDefault="00816CD3">
      <w:pPr>
        <w:pStyle w:val="tandard"/>
        <w:suppressLineNumbers/>
        <w:tabs>
          <w:tab w:val="left" w:pos="900"/>
          <w:tab w:val="left" w:pos="1080"/>
        </w:tabs>
        <w:ind w:left="540" w:hanging="540"/>
        <w:jc w:val="both"/>
        <w:rPr>
          <w:sz w:val="16"/>
          <w:szCs w:val="16"/>
        </w:rPr>
      </w:pPr>
    </w:p>
    <w:p w:rsidR="00816CD3" w:rsidRDefault="00816CD3">
      <w:pPr>
        <w:pStyle w:val="tandard"/>
        <w:suppressLineNumbers/>
        <w:tabs>
          <w:tab w:val="left" w:pos="900"/>
          <w:tab w:val="left" w:pos="1080"/>
        </w:tabs>
        <w:ind w:left="540" w:hanging="540"/>
        <w:jc w:val="both"/>
        <w:rPr>
          <w:sz w:val="22"/>
          <w:szCs w:val="22"/>
        </w:rPr>
      </w:pPr>
      <w:r>
        <w:rPr>
          <w:sz w:val="22"/>
          <w:szCs w:val="22"/>
        </w:rPr>
        <w:tab/>
        <w:t>P</w:t>
      </w:r>
      <w:r>
        <w:rPr>
          <w:sz w:val="22"/>
          <w:szCs w:val="22"/>
        </w:rPr>
        <w:tab/>
        <w:t>=</w:t>
      </w:r>
      <w:r>
        <w:rPr>
          <w:sz w:val="22"/>
          <w:szCs w:val="22"/>
        </w:rPr>
        <w:tab/>
        <w:t>(zistená hodnota / zmluvná hodnota) x 100 - 100%       (%)</w:t>
      </w:r>
    </w:p>
    <w:p w:rsidR="00816CD3" w:rsidRDefault="00816CD3">
      <w:pPr>
        <w:pStyle w:val="tandard"/>
        <w:suppressLineNumbers/>
        <w:tabs>
          <w:tab w:val="left" w:pos="900"/>
          <w:tab w:val="left" w:pos="1080"/>
        </w:tabs>
        <w:ind w:left="540" w:hanging="540"/>
        <w:jc w:val="both"/>
        <w:rPr>
          <w:sz w:val="16"/>
          <w:szCs w:val="16"/>
        </w:rPr>
      </w:pPr>
      <w:r>
        <w:rPr>
          <w:sz w:val="22"/>
          <w:szCs w:val="22"/>
        </w:rPr>
        <w:tab/>
      </w:r>
    </w:p>
    <w:p w:rsidR="00816CD3" w:rsidRDefault="00816CD3">
      <w:pPr>
        <w:pStyle w:val="tandard"/>
        <w:suppressLineNumbers/>
        <w:tabs>
          <w:tab w:val="left" w:pos="1080"/>
        </w:tabs>
        <w:ind w:left="540" w:hanging="540"/>
        <w:jc w:val="both"/>
        <w:rPr>
          <w:sz w:val="22"/>
          <w:szCs w:val="22"/>
        </w:rPr>
      </w:pPr>
      <w:r>
        <w:rPr>
          <w:sz w:val="22"/>
          <w:szCs w:val="22"/>
        </w:rPr>
        <w:tab/>
        <w:t>c) Výpočet zmluvnej pokuty (ZP):</w:t>
      </w:r>
    </w:p>
    <w:p w:rsidR="00816CD3" w:rsidRDefault="00816CD3">
      <w:pPr>
        <w:pStyle w:val="tandard"/>
        <w:suppressLineNumbers/>
        <w:tabs>
          <w:tab w:val="left" w:pos="1080"/>
        </w:tabs>
        <w:ind w:left="851" w:hanging="851"/>
        <w:jc w:val="both"/>
        <w:rPr>
          <w:sz w:val="22"/>
          <w:szCs w:val="22"/>
        </w:rPr>
      </w:pPr>
    </w:p>
    <w:p w:rsidR="00816CD3" w:rsidRDefault="00816CD3">
      <w:pPr>
        <w:pStyle w:val="tandard"/>
        <w:suppressLineNumbers/>
        <w:tabs>
          <w:tab w:val="left" w:pos="900"/>
          <w:tab w:val="left" w:pos="1080"/>
        </w:tabs>
        <w:ind w:left="540" w:hanging="540"/>
        <w:jc w:val="both"/>
        <w:rPr>
          <w:sz w:val="22"/>
          <w:szCs w:val="22"/>
        </w:rPr>
      </w:pPr>
      <w:r>
        <w:rPr>
          <w:sz w:val="22"/>
          <w:szCs w:val="22"/>
        </w:rPr>
        <w:tab/>
        <w:t>ZP</w:t>
      </w:r>
      <w:r>
        <w:rPr>
          <w:sz w:val="22"/>
          <w:szCs w:val="22"/>
        </w:rPr>
        <w:tab/>
        <w:t>=</w:t>
      </w:r>
      <w:r>
        <w:rPr>
          <w:sz w:val="22"/>
          <w:szCs w:val="22"/>
        </w:rPr>
        <w:tab/>
        <w:t>P x (S x St):100     (EUR)</w:t>
      </w:r>
    </w:p>
    <w:p w:rsidR="00816CD3" w:rsidRDefault="00816CD3">
      <w:pPr>
        <w:pStyle w:val="tandard"/>
        <w:suppressLineNumbers/>
        <w:tabs>
          <w:tab w:val="left" w:pos="540"/>
          <w:tab w:val="left" w:pos="900"/>
        </w:tabs>
        <w:ind w:left="1080" w:hanging="1080"/>
        <w:jc w:val="both"/>
        <w:rPr>
          <w:sz w:val="22"/>
          <w:szCs w:val="22"/>
        </w:rPr>
      </w:pPr>
      <w:r>
        <w:rPr>
          <w:sz w:val="22"/>
          <w:szCs w:val="22"/>
        </w:rPr>
        <w:tab/>
        <w:t>St</w:t>
      </w:r>
      <w:r>
        <w:rPr>
          <w:sz w:val="22"/>
          <w:szCs w:val="22"/>
        </w:rPr>
        <w:tab/>
        <w:t>=</w:t>
      </w:r>
      <w:r>
        <w:rPr>
          <w:sz w:val="22"/>
          <w:szCs w:val="22"/>
        </w:rPr>
        <w:tab/>
        <w:t xml:space="preserve">percento zmluvnej náhrady za každé započaté (P) podľa prietoku odpadových vôd uvedeného    v 18. bode príloh </w:t>
      </w:r>
    </w:p>
    <w:p w:rsidR="00816CD3" w:rsidRDefault="00816CD3">
      <w:pPr>
        <w:pStyle w:val="tandard"/>
        <w:suppressLineNumbers/>
        <w:tabs>
          <w:tab w:val="left" w:pos="900"/>
          <w:tab w:val="left" w:pos="1080"/>
        </w:tabs>
        <w:ind w:left="540" w:hanging="851"/>
        <w:jc w:val="both"/>
        <w:rPr>
          <w:sz w:val="22"/>
          <w:szCs w:val="22"/>
        </w:rPr>
      </w:pPr>
      <w:r>
        <w:rPr>
          <w:sz w:val="22"/>
          <w:szCs w:val="22"/>
        </w:rPr>
        <w:tab/>
        <w:t>ZP</w:t>
      </w:r>
      <w:r>
        <w:rPr>
          <w:sz w:val="22"/>
          <w:szCs w:val="22"/>
        </w:rPr>
        <w:tab/>
        <w:t>=</w:t>
      </w:r>
      <w:r>
        <w:rPr>
          <w:sz w:val="22"/>
          <w:szCs w:val="22"/>
        </w:rPr>
        <w:tab/>
        <w:t xml:space="preserve">zmluvná pokuta </w:t>
      </w:r>
    </w:p>
    <w:p w:rsidR="00816CD3" w:rsidRDefault="00816CD3">
      <w:pPr>
        <w:pStyle w:val="tandard"/>
        <w:suppressLineNumbers/>
        <w:ind w:left="851" w:hanging="851"/>
        <w:jc w:val="both"/>
        <w:rPr>
          <w:sz w:val="16"/>
          <w:szCs w:val="16"/>
        </w:rPr>
      </w:pPr>
    </w:p>
    <w:p w:rsidR="00816CD3" w:rsidRDefault="00816CD3" w:rsidP="00E775DE">
      <w:pPr>
        <w:pStyle w:val="tandard"/>
        <w:suppressLineNumbers/>
        <w:ind w:left="567" w:hanging="567"/>
        <w:jc w:val="both"/>
        <w:rPr>
          <w:sz w:val="22"/>
          <w:szCs w:val="22"/>
        </w:rPr>
      </w:pPr>
      <w:r>
        <w:rPr>
          <w:b/>
          <w:bCs/>
          <w:sz w:val="22"/>
          <w:szCs w:val="22"/>
        </w:rPr>
        <w:t>4</w:t>
      </w:r>
      <w:r w:rsidRPr="00E775DE">
        <w:rPr>
          <w:b/>
          <w:bCs/>
          <w:sz w:val="22"/>
          <w:szCs w:val="22"/>
        </w:rPr>
        <w:t>.</w:t>
      </w:r>
      <w:r>
        <w:rPr>
          <w:b/>
          <w:bCs/>
          <w:sz w:val="22"/>
          <w:szCs w:val="22"/>
        </w:rPr>
        <w:t>7</w:t>
      </w:r>
      <w:r w:rsidRPr="00E775DE">
        <w:rPr>
          <w:b/>
          <w:bCs/>
          <w:sz w:val="22"/>
          <w:szCs w:val="22"/>
        </w:rPr>
        <w:t>.</w:t>
      </w:r>
      <w:r w:rsidRPr="00E775DE">
        <w:rPr>
          <w:b/>
          <w:bCs/>
          <w:sz w:val="22"/>
          <w:szCs w:val="22"/>
        </w:rPr>
        <w:tab/>
      </w:r>
      <w:r>
        <w:rPr>
          <w:sz w:val="22"/>
          <w:szCs w:val="22"/>
        </w:rPr>
        <w:t>Neoprávneným vypúšťaním odpadových vôd do verejnej kanalizácie sa rozumie:</w:t>
      </w:r>
    </w:p>
    <w:p w:rsidR="00816CD3" w:rsidRPr="00A7173F" w:rsidRDefault="00816CD3" w:rsidP="00E775DE">
      <w:pPr>
        <w:pStyle w:val="tandard"/>
        <w:suppressLineNumbers/>
        <w:ind w:left="567" w:hanging="567"/>
        <w:jc w:val="both"/>
        <w:rPr>
          <w:sz w:val="16"/>
          <w:szCs w:val="16"/>
        </w:rPr>
      </w:pPr>
    </w:p>
    <w:p w:rsidR="00816CD3" w:rsidRDefault="00816CD3" w:rsidP="00A7173F">
      <w:pPr>
        <w:pStyle w:val="tandard"/>
        <w:numPr>
          <w:ilvl w:val="0"/>
          <w:numId w:val="23"/>
        </w:numPr>
        <w:suppressLineNumbers/>
        <w:tabs>
          <w:tab w:val="clear" w:pos="1097"/>
        </w:tabs>
        <w:ind w:hanging="530"/>
        <w:jc w:val="both"/>
        <w:rPr>
          <w:sz w:val="22"/>
          <w:szCs w:val="22"/>
        </w:rPr>
      </w:pPr>
      <w:r>
        <w:rPr>
          <w:sz w:val="22"/>
          <w:szCs w:val="22"/>
        </w:rPr>
        <w:t>vypúšťanie odpadových vôd do verejnej kanalizácie bez uzatvorenej zmluvy,</w:t>
      </w:r>
    </w:p>
    <w:p w:rsidR="00816CD3" w:rsidRDefault="00816CD3" w:rsidP="00A7173F">
      <w:pPr>
        <w:pStyle w:val="tandard"/>
        <w:numPr>
          <w:ilvl w:val="0"/>
          <w:numId w:val="23"/>
        </w:numPr>
        <w:suppressLineNumbers/>
        <w:tabs>
          <w:tab w:val="clear" w:pos="1097"/>
        </w:tabs>
        <w:ind w:hanging="530"/>
        <w:jc w:val="both"/>
        <w:rPr>
          <w:sz w:val="22"/>
          <w:szCs w:val="22"/>
        </w:rPr>
      </w:pPr>
      <w:r>
        <w:rPr>
          <w:sz w:val="22"/>
          <w:szCs w:val="22"/>
        </w:rPr>
        <w:t>vypúšťanie odpadových vôd do verejnej kanalizácie v rozpore s touto zmluvou,</w:t>
      </w:r>
    </w:p>
    <w:p w:rsidR="00816CD3" w:rsidRDefault="00816CD3" w:rsidP="00A7173F">
      <w:pPr>
        <w:pStyle w:val="tandard"/>
        <w:numPr>
          <w:ilvl w:val="0"/>
          <w:numId w:val="23"/>
        </w:numPr>
        <w:suppressLineNumbers/>
        <w:tabs>
          <w:tab w:val="clear" w:pos="1097"/>
        </w:tabs>
        <w:ind w:hanging="530"/>
        <w:jc w:val="both"/>
        <w:rPr>
          <w:sz w:val="22"/>
          <w:szCs w:val="22"/>
        </w:rPr>
      </w:pPr>
      <w:r>
        <w:rPr>
          <w:sz w:val="22"/>
          <w:szCs w:val="22"/>
        </w:rPr>
        <w:t>vypúšťanie odpadových vôd v rozpore s podmienkami ustanovenými prevádzkovým poriadkom verejnej kanalizácie,</w:t>
      </w:r>
    </w:p>
    <w:p w:rsidR="00816CD3" w:rsidRDefault="00816CD3" w:rsidP="00A7173F">
      <w:pPr>
        <w:pStyle w:val="tandard"/>
        <w:numPr>
          <w:ilvl w:val="0"/>
          <w:numId w:val="23"/>
        </w:numPr>
        <w:suppressLineNumbers/>
        <w:tabs>
          <w:tab w:val="clear" w:pos="1097"/>
        </w:tabs>
        <w:ind w:hanging="530"/>
        <w:jc w:val="both"/>
        <w:rPr>
          <w:sz w:val="22"/>
          <w:szCs w:val="22"/>
        </w:rPr>
      </w:pPr>
      <w:r>
        <w:rPr>
          <w:sz w:val="22"/>
          <w:szCs w:val="22"/>
        </w:rPr>
        <w:t>vypúšťanie bez merania, ak je dohodnuté alebo v rozpore s podmienkami dohodnutými v zmluve o odvádzaní odpadových vôd,</w:t>
      </w:r>
    </w:p>
    <w:p w:rsidR="00816CD3" w:rsidRDefault="00816CD3" w:rsidP="00A7173F">
      <w:pPr>
        <w:pStyle w:val="tandard"/>
        <w:numPr>
          <w:ilvl w:val="0"/>
          <w:numId w:val="23"/>
        </w:numPr>
        <w:suppressLineNumbers/>
        <w:tabs>
          <w:tab w:val="clear" w:pos="1097"/>
        </w:tabs>
        <w:ind w:hanging="530"/>
        <w:jc w:val="both"/>
        <w:rPr>
          <w:sz w:val="22"/>
          <w:szCs w:val="22"/>
        </w:rPr>
      </w:pPr>
      <w:r>
        <w:rPr>
          <w:sz w:val="22"/>
          <w:szCs w:val="22"/>
        </w:rPr>
        <w:t>vypúšťanie s používaním meradla, ktoré nie je umiestnené podľa rozhodnutia prevádzkovateľa verejnej kanalizácie</w:t>
      </w:r>
    </w:p>
    <w:p w:rsidR="00816CD3" w:rsidRDefault="00816CD3" w:rsidP="00A7173F">
      <w:pPr>
        <w:pStyle w:val="tandard"/>
        <w:numPr>
          <w:ilvl w:val="0"/>
          <w:numId w:val="23"/>
        </w:numPr>
        <w:suppressLineNumbers/>
        <w:tabs>
          <w:tab w:val="clear" w:pos="1097"/>
        </w:tabs>
        <w:ind w:hanging="530"/>
        <w:jc w:val="both"/>
        <w:rPr>
          <w:sz w:val="22"/>
          <w:szCs w:val="22"/>
        </w:rPr>
      </w:pPr>
      <w:r>
        <w:rPr>
          <w:sz w:val="22"/>
          <w:szCs w:val="22"/>
        </w:rPr>
        <w:t>vypúšťanie s používaním meradla, ktoré v dôsledku zásahu množstvo nezaznamenáva alebo zaznamenáva menšie množstvo ako je skutočné,</w:t>
      </w:r>
    </w:p>
    <w:p w:rsidR="00816CD3" w:rsidRPr="00974BA8" w:rsidRDefault="00816CD3" w:rsidP="00974BA8">
      <w:pPr>
        <w:pStyle w:val="tandard"/>
        <w:numPr>
          <w:ilvl w:val="0"/>
          <w:numId w:val="23"/>
        </w:numPr>
        <w:suppressLineNumbers/>
        <w:tabs>
          <w:tab w:val="clear" w:pos="1097"/>
        </w:tabs>
        <w:ind w:hanging="530"/>
        <w:jc w:val="both"/>
        <w:rPr>
          <w:sz w:val="22"/>
          <w:szCs w:val="22"/>
        </w:rPr>
      </w:pPr>
      <w:r>
        <w:rPr>
          <w:sz w:val="22"/>
          <w:szCs w:val="22"/>
        </w:rPr>
        <w:t>vypúšťanie s používaním meradla, na ktorom je poškodené zaistenie proti neoprávnenej manipulácií.</w:t>
      </w:r>
    </w:p>
    <w:p w:rsidR="00816CD3" w:rsidRDefault="00816CD3" w:rsidP="00E775DE">
      <w:pPr>
        <w:pStyle w:val="tandard"/>
        <w:suppressLineNumbers/>
        <w:tabs>
          <w:tab w:val="num" w:pos="540"/>
        </w:tabs>
        <w:ind w:left="540" w:hanging="540"/>
        <w:jc w:val="both"/>
        <w:rPr>
          <w:sz w:val="22"/>
          <w:szCs w:val="22"/>
        </w:rPr>
      </w:pPr>
      <w:r>
        <w:rPr>
          <w:b/>
          <w:bCs/>
          <w:sz w:val="22"/>
          <w:szCs w:val="22"/>
        </w:rPr>
        <w:t>4.7.1</w:t>
      </w:r>
      <w:r>
        <w:rPr>
          <w:b/>
          <w:bCs/>
          <w:sz w:val="22"/>
          <w:szCs w:val="22"/>
        </w:rPr>
        <w:tab/>
      </w:r>
      <w:r>
        <w:rPr>
          <w:sz w:val="22"/>
          <w:szCs w:val="22"/>
        </w:rPr>
        <w:t>V prípade neoprávneného vypúšťania odpadových vôd do  verejnej kanalizácie uvedeného                v bode 4.7. ods. a) je predávajúci oprávnený od kupujúceho požadovať náhradu škody, pričom jej výška sa určí podľa smerných čísel spotreby vody v zmysle Vyhlášky MŽP SR č. 397/2003 Z. z.</w:t>
      </w:r>
    </w:p>
    <w:p w:rsidR="00816CD3" w:rsidRDefault="00816CD3" w:rsidP="00E775DE">
      <w:pPr>
        <w:pStyle w:val="tandard"/>
        <w:suppressLineNumbers/>
        <w:tabs>
          <w:tab w:val="num" w:pos="540"/>
        </w:tabs>
        <w:ind w:left="540" w:hanging="540"/>
        <w:jc w:val="both"/>
        <w:rPr>
          <w:sz w:val="22"/>
          <w:szCs w:val="22"/>
        </w:rPr>
      </w:pPr>
      <w:r>
        <w:rPr>
          <w:b/>
          <w:bCs/>
          <w:sz w:val="22"/>
          <w:szCs w:val="22"/>
        </w:rPr>
        <w:t>4.7.2.</w:t>
      </w:r>
      <w:r>
        <w:rPr>
          <w:b/>
          <w:bCs/>
          <w:sz w:val="22"/>
          <w:szCs w:val="22"/>
        </w:rPr>
        <w:tab/>
      </w:r>
      <w:r>
        <w:rPr>
          <w:sz w:val="22"/>
          <w:szCs w:val="22"/>
        </w:rPr>
        <w:t>V prípade neoprávneného vypúšťania odpadových vôd do  verejnej kanalizácie uvedeného                v bode 4.7. ods. b) je predávajúci oprávnený od kupujúceho požadovať zaplatenie zmluvnej pokuty až do výšky 663,88 EUR, tým nie je dotknuté právo na náhradu škody.</w:t>
      </w:r>
    </w:p>
    <w:p w:rsidR="00816CD3" w:rsidRDefault="00816CD3" w:rsidP="00E775DE">
      <w:pPr>
        <w:pStyle w:val="tandard"/>
        <w:suppressLineNumbers/>
        <w:tabs>
          <w:tab w:val="num" w:pos="540"/>
        </w:tabs>
        <w:ind w:left="540" w:hanging="540"/>
        <w:jc w:val="both"/>
        <w:rPr>
          <w:sz w:val="22"/>
          <w:szCs w:val="22"/>
        </w:rPr>
      </w:pPr>
      <w:r>
        <w:rPr>
          <w:b/>
          <w:bCs/>
          <w:sz w:val="22"/>
          <w:szCs w:val="22"/>
        </w:rPr>
        <w:t>4.</w:t>
      </w:r>
      <w:r>
        <w:rPr>
          <w:b/>
          <w:iCs/>
          <w:sz w:val="22"/>
          <w:szCs w:val="22"/>
        </w:rPr>
        <w:t>7.3</w:t>
      </w:r>
      <w:r>
        <w:rPr>
          <w:b/>
          <w:i/>
          <w:iCs/>
          <w:sz w:val="22"/>
          <w:szCs w:val="22"/>
        </w:rPr>
        <w:tab/>
      </w:r>
      <w:r>
        <w:rPr>
          <w:sz w:val="22"/>
          <w:szCs w:val="22"/>
        </w:rPr>
        <w:t>V prípade neoprávneného vypúšťania odpadových vôd do  verejnej kanalizácie uvedeného                v bode 4.7. v odsekoch d, e, f, g je predávajúci oprávnený od kupujúceho požadovať zaplatenie zmluvnej pokuty od 331,94 EUR  až do výšky 1 659,70 EUR, tým nie je dotknuté právo na náhradu škody.</w:t>
      </w:r>
    </w:p>
    <w:p w:rsidR="00816CD3" w:rsidRDefault="00816CD3" w:rsidP="00E775DE">
      <w:pPr>
        <w:pStyle w:val="tandard"/>
        <w:suppressLineNumbers/>
        <w:tabs>
          <w:tab w:val="num" w:pos="540"/>
        </w:tabs>
        <w:ind w:left="540" w:hanging="540"/>
        <w:jc w:val="both"/>
        <w:rPr>
          <w:iCs/>
          <w:sz w:val="22"/>
          <w:szCs w:val="22"/>
        </w:rPr>
      </w:pPr>
      <w:r>
        <w:rPr>
          <w:b/>
          <w:iCs/>
          <w:sz w:val="22"/>
          <w:szCs w:val="22"/>
        </w:rPr>
        <w:t>4.7.4.</w:t>
      </w:r>
      <w:r>
        <w:rPr>
          <w:b/>
          <w:iCs/>
          <w:sz w:val="22"/>
          <w:szCs w:val="22"/>
        </w:rPr>
        <w:tab/>
      </w:r>
      <w:r>
        <w:rPr>
          <w:iCs/>
          <w:sz w:val="22"/>
          <w:szCs w:val="22"/>
        </w:rPr>
        <w:t>V prípade vzniku nároku na zmluvnú pokutu vyplývajúcu zo skutočností uvedených                          v bode 4.6.4 je predávajúci oprávnený od kupujúceho požadovať jej zaplatenie.</w:t>
      </w:r>
    </w:p>
    <w:p w:rsidR="00816CD3" w:rsidRDefault="00816CD3" w:rsidP="00E775DE">
      <w:pPr>
        <w:pStyle w:val="tandard"/>
        <w:suppressLineNumbers/>
        <w:tabs>
          <w:tab w:val="num" w:pos="540"/>
        </w:tabs>
        <w:ind w:left="540" w:hanging="540"/>
        <w:jc w:val="both"/>
        <w:rPr>
          <w:iCs/>
          <w:sz w:val="22"/>
          <w:szCs w:val="22"/>
        </w:rPr>
      </w:pPr>
      <w:r>
        <w:rPr>
          <w:b/>
          <w:iCs/>
          <w:sz w:val="22"/>
          <w:szCs w:val="22"/>
        </w:rPr>
        <w:t>4.7.5</w:t>
      </w:r>
      <w:r>
        <w:rPr>
          <w:iCs/>
          <w:sz w:val="22"/>
          <w:szCs w:val="22"/>
        </w:rPr>
        <w:t>.</w:t>
      </w:r>
      <w:r>
        <w:rPr>
          <w:iCs/>
          <w:sz w:val="22"/>
          <w:szCs w:val="22"/>
        </w:rPr>
        <w:tab/>
        <w:t>V prípade, ak kupujúci vypúšťa látky, ktorých vniknutiu do verejnej kanalizácie sa musí zabrániť, je predávajúci oprávnený požadovať zaplatenie zmluvnej pokuty od 331,94 EUR  až do 1 659,70 EUR  a to za každý druh látky osobitne.</w:t>
      </w:r>
    </w:p>
    <w:p w:rsidR="00816CD3" w:rsidRDefault="00816CD3" w:rsidP="002A1764">
      <w:pPr>
        <w:pStyle w:val="Obyajntext"/>
        <w:ind w:left="540" w:hanging="540"/>
        <w:jc w:val="both"/>
        <w:rPr>
          <w:rFonts w:ascii="Times New Roman" w:eastAsia="MS Mincho" w:hAnsi="Times New Roman" w:cs="Times New Roman"/>
          <w:sz w:val="22"/>
          <w:szCs w:val="22"/>
        </w:rPr>
      </w:pPr>
      <w:r w:rsidRPr="002A1764">
        <w:rPr>
          <w:rFonts w:ascii="Times New Roman" w:hAnsi="Times New Roman" w:cs="Times New Roman"/>
          <w:b/>
          <w:iCs/>
          <w:sz w:val="22"/>
          <w:szCs w:val="22"/>
        </w:rPr>
        <w:t>4.7.6.</w:t>
      </w:r>
      <w:r>
        <w:rPr>
          <w:rFonts w:ascii="Times New Roman" w:eastAsia="MS Mincho" w:hAnsi="Times New Roman" w:cs="Times New Roman"/>
          <w:sz w:val="22"/>
          <w:szCs w:val="22"/>
        </w:rPr>
        <w:t>Ak nie je na kanalizačnej prípojke osadená čerpacia stanica, resp. uzáver proti spätnému vzdutiu a dôjde za prívalového dažďa k zatopeniu (resp. zaplaveniu) nehnuteľnosti, predávajúci nezodpovedá za takto vzniknuté škody.</w:t>
      </w:r>
    </w:p>
    <w:p w:rsidR="00816CD3" w:rsidRDefault="00816CD3" w:rsidP="002A1764">
      <w:pPr>
        <w:pStyle w:val="tandard"/>
        <w:suppressLineNumbers/>
        <w:tabs>
          <w:tab w:val="num" w:pos="540"/>
        </w:tabs>
        <w:jc w:val="both"/>
        <w:rPr>
          <w:iCs/>
          <w:sz w:val="16"/>
          <w:szCs w:val="16"/>
        </w:rPr>
      </w:pPr>
    </w:p>
    <w:p w:rsidR="00816CD3" w:rsidRDefault="00816CD3">
      <w:pPr>
        <w:pStyle w:val="tandard"/>
        <w:suppressLineNumbers/>
        <w:tabs>
          <w:tab w:val="left" w:pos="540"/>
        </w:tabs>
        <w:jc w:val="both"/>
        <w:rPr>
          <w:b/>
          <w:bCs/>
          <w:sz w:val="22"/>
          <w:szCs w:val="22"/>
        </w:rPr>
      </w:pPr>
      <w:r>
        <w:rPr>
          <w:b/>
          <w:bCs/>
          <w:sz w:val="22"/>
          <w:szCs w:val="22"/>
        </w:rPr>
        <w:t>5.</w:t>
      </w:r>
      <w:r>
        <w:rPr>
          <w:b/>
          <w:bCs/>
          <w:sz w:val="22"/>
          <w:szCs w:val="22"/>
        </w:rPr>
        <w:tab/>
        <w:t xml:space="preserve">VODNÉ A STOČNÉ </w:t>
      </w:r>
    </w:p>
    <w:p w:rsidR="00816CD3" w:rsidRDefault="00816CD3">
      <w:pPr>
        <w:pStyle w:val="tandard"/>
        <w:suppressLineNumbers/>
        <w:jc w:val="both"/>
        <w:rPr>
          <w:b/>
          <w:bCs/>
          <w:sz w:val="16"/>
          <w:szCs w:val="16"/>
        </w:rPr>
      </w:pPr>
    </w:p>
    <w:p w:rsidR="00816CD3" w:rsidRDefault="00816CD3" w:rsidP="00E775DE">
      <w:pPr>
        <w:pStyle w:val="tandard"/>
        <w:suppressLineNumbers/>
        <w:ind w:left="567" w:hanging="567"/>
        <w:jc w:val="both"/>
        <w:rPr>
          <w:sz w:val="22"/>
          <w:szCs w:val="22"/>
        </w:rPr>
      </w:pPr>
      <w:r>
        <w:rPr>
          <w:b/>
          <w:bCs/>
          <w:sz w:val="22"/>
          <w:szCs w:val="22"/>
        </w:rPr>
        <w:t>5</w:t>
      </w:r>
      <w:r w:rsidRPr="00E775DE">
        <w:rPr>
          <w:b/>
          <w:bCs/>
          <w:sz w:val="22"/>
          <w:szCs w:val="22"/>
        </w:rPr>
        <w:t>.1.</w:t>
      </w:r>
      <w:r w:rsidRPr="00E775DE">
        <w:rPr>
          <w:b/>
          <w:bCs/>
          <w:sz w:val="22"/>
          <w:szCs w:val="22"/>
        </w:rPr>
        <w:tab/>
      </w:r>
      <w:r>
        <w:rPr>
          <w:sz w:val="22"/>
          <w:szCs w:val="22"/>
        </w:rPr>
        <w:t>Za odber vody z verejného vodovodu platí kupujúci predávajúcemu vodné.</w:t>
      </w:r>
    </w:p>
    <w:p w:rsidR="00816CD3" w:rsidRDefault="00816CD3" w:rsidP="00E775DE">
      <w:pPr>
        <w:pStyle w:val="tandard"/>
        <w:suppressLineNumbers/>
        <w:ind w:left="567" w:hanging="567"/>
        <w:jc w:val="both"/>
        <w:rPr>
          <w:sz w:val="22"/>
          <w:szCs w:val="22"/>
        </w:rPr>
      </w:pPr>
      <w:r>
        <w:rPr>
          <w:b/>
          <w:bCs/>
          <w:sz w:val="22"/>
          <w:szCs w:val="22"/>
        </w:rPr>
        <w:t>5</w:t>
      </w:r>
      <w:r w:rsidRPr="00E775DE">
        <w:rPr>
          <w:b/>
          <w:bCs/>
          <w:sz w:val="22"/>
          <w:szCs w:val="22"/>
        </w:rPr>
        <w:t>.</w:t>
      </w:r>
      <w:r>
        <w:rPr>
          <w:b/>
          <w:bCs/>
          <w:sz w:val="22"/>
          <w:szCs w:val="22"/>
        </w:rPr>
        <w:t>2</w:t>
      </w:r>
      <w:r w:rsidRPr="00E775DE">
        <w:rPr>
          <w:b/>
          <w:bCs/>
          <w:sz w:val="22"/>
          <w:szCs w:val="22"/>
        </w:rPr>
        <w:t>.</w:t>
      </w:r>
      <w:r w:rsidRPr="00E775DE">
        <w:rPr>
          <w:b/>
          <w:bCs/>
          <w:sz w:val="22"/>
          <w:szCs w:val="22"/>
        </w:rPr>
        <w:tab/>
      </w:r>
      <w:r>
        <w:rPr>
          <w:sz w:val="22"/>
          <w:szCs w:val="22"/>
        </w:rPr>
        <w:t>Za odvádzanie odpadových vôd verejnou kanalizáciou platí kupujúci predávajúcemu stočné.</w:t>
      </w:r>
    </w:p>
    <w:p w:rsidR="00816CD3" w:rsidRDefault="00816CD3" w:rsidP="00E775DE">
      <w:pPr>
        <w:pStyle w:val="tandard"/>
        <w:suppressLineNumbers/>
        <w:ind w:left="567" w:hanging="567"/>
        <w:jc w:val="both"/>
        <w:rPr>
          <w:sz w:val="22"/>
          <w:szCs w:val="22"/>
        </w:rPr>
      </w:pPr>
      <w:r>
        <w:rPr>
          <w:b/>
          <w:bCs/>
          <w:sz w:val="22"/>
          <w:szCs w:val="22"/>
        </w:rPr>
        <w:t>5</w:t>
      </w:r>
      <w:r w:rsidRPr="00E775DE">
        <w:rPr>
          <w:b/>
          <w:bCs/>
          <w:sz w:val="22"/>
          <w:szCs w:val="22"/>
        </w:rPr>
        <w:t>.</w:t>
      </w:r>
      <w:r>
        <w:rPr>
          <w:b/>
          <w:bCs/>
          <w:sz w:val="22"/>
          <w:szCs w:val="22"/>
        </w:rPr>
        <w:t>3</w:t>
      </w:r>
      <w:r w:rsidRPr="00E775DE">
        <w:rPr>
          <w:b/>
          <w:bCs/>
          <w:sz w:val="22"/>
          <w:szCs w:val="22"/>
        </w:rPr>
        <w:t>.</w:t>
      </w:r>
      <w:r w:rsidRPr="00E775DE">
        <w:rPr>
          <w:b/>
          <w:bCs/>
          <w:sz w:val="22"/>
          <w:szCs w:val="22"/>
        </w:rPr>
        <w:tab/>
      </w:r>
      <w:r>
        <w:rPr>
          <w:sz w:val="22"/>
          <w:szCs w:val="22"/>
        </w:rPr>
        <w:t>Cena za výrobu a dodávku pitnej vody a odvedenie a čistenie odpadových vôd je určená rozhodnutím Úradu pre reguláciu sieťových odvetví, ktorú predávajúci uverejní na svojej internetovej stránke             do 15 dní od účinnosti rozhodnutia Úradu pre reguláciu sieťových odvetví.</w:t>
      </w:r>
    </w:p>
    <w:p w:rsidR="00816CD3" w:rsidRDefault="00816CD3" w:rsidP="00E775DE">
      <w:pPr>
        <w:pStyle w:val="tandard"/>
        <w:suppressLineNumbers/>
        <w:spacing w:before="60"/>
        <w:ind w:left="567" w:hanging="567"/>
        <w:jc w:val="both"/>
        <w:rPr>
          <w:bCs/>
          <w:sz w:val="22"/>
          <w:szCs w:val="22"/>
        </w:rPr>
      </w:pPr>
      <w:r>
        <w:rPr>
          <w:b/>
          <w:bCs/>
          <w:sz w:val="22"/>
          <w:szCs w:val="22"/>
        </w:rPr>
        <w:t>5</w:t>
      </w:r>
      <w:r w:rsidRPr="00E775DE">
        <w:rPr>
          <w:b/>
          <w:bCs/>
          <w:sz w:val="22"/>
          <w:szCs w:val="22"/>
        </w:rPr>
        <w:t>.</w:t>
      </w:r>
      <w:r>
        <w:rPr>
          <w:b/>
          <w:bCs/>
          <w:sz w:val="22"/>
          <w:szCs w:val="22"/>
        </w:rPr>
        <w:t>4</w:t>
      </w:r>
      <w:r w:rsidRPr="00E775DE">
        <w:rPr>
          <w:b/>
          <w:bCs/>
          <w:sz w:val="22"/>
          <w:szCs w:val="22"/>
        </w:rPr>
        <w:t>.</w:t>
      </w:r>
      <w:r w:rsidRPr="00E775DE">
        <w:rPr>
          <w:b/>
          <w:bCs/>
          <w:sz w:val="22"/>
          <w:szCs w:val="22"/>
        </w:rPr>
        <w:tab/>
      </w:r>
      <w:r>
        <w:rPr>
          <w:bCs/>
          <w:sz w:val="22"/>
          <w:szCs w:val="22"/>
        </w:rPr>
        <w:t>Ak predávajúci poskytuje cenové tarify podľa odobratého množstva pitnej vody, kupujúci je pre uplatnenie cenovej tarify zaradený do cenovej tarify na základe záväzne objednaného a následne  odobratého množstva pitnej vody a odvedenej vody počas obdobia 12 mesiacov regulačného obdobia. Nárok na cenu podľa cenovej tarify vzniká odo dňa záväzne objednaného množstva pitnej vody a odvedenej vody. Najneskôr po uplynutí regulačného obdobia predávajúci vyhodnotí skutočne odobraté množstvo pitnej vody a odvedenej odpadovej vody a prípadný cenový rozdiel vyúčtuje v prvom fakturačnom období po uplynutí regulačného obdobia. Do odobratého množstva sa započítavajú odbery za všetky odberné miesta odberateľa.</w:t>
      </w:r>
      <w:r>
        <w:rPr>
          <w:b/>
          <w:sz w:val="22"/>
          <w:szCs w:val="22"/>
        </w:rPr>
        <w:t xml:space="preserve"> </w:t>
      </w:r>
    </w:p>
    <w:p w:rsidR="00816CD3" w:rsidRDefault="00816CD3" w:rsidP="00E775DE">
      <w:pPr>
        <w:pStyle w:val="tandard"/>
        <w:suppressLineNumbers/>
        <w:ind w:left="567" w:hanging="567"/>
        <w:jc w:val="both"/>
        <w:rPr>
          <w:sz w:val="22"/>
          <w:szCs w:val="22"/>
        </w:rPr>
      </w:pPr>
      <w:r>
        <w:rPr>
          <w:b/>
          <w:bCs/>
          <w:sz w:val="22"/>
          <w:szCs w:val="22"/>
        </w:rPr>
        <w:t>5</w:t>
      </w:r>
      <w:r w:rsidRPr="00E775DE">
        <w:rPr>
          <w:b/>
          <w:bCs/>
          <w:sz w:val="22"/>
          <w:szCs w:val="22"/>
        </w:rPr>
        <w:t>.</w:t>
      </w:r>
      <w:r>
        <w:rPr>
          <w:b/>
          <w:bCs/>
          <w:sz w:val="22"/>
          <w:szCs w:val="22"/>
        </w:rPr>
        <w:t>5</w:t>
      </w:r>
      <w:r w:rsidRPr="00E775DE">
        <w:rPr>
          <w:b/>
          <w:bCs/>
          <w:sz w:val="22"/>
          <w:szCs w:val="22"/>
        </w:rPr>
        <w:t>.</w:t>
      </w:r>
      <w:r w:rsidRPr="00E775DE">
        <w:rPr>
          <w:b/>
          <w:bCs/>
          <w:sz w:val="22"/>
          <w:szCs w:val="22"/>
        </w:rPr>
        <w:tab/>
      </w:r>
      <w:r>
        <w:rPr>
          <w:sz w:val="22"/>
          <w:szCs w:val="22"/>
        </w:rPr>
        <w:t>Ak počas trvania zmluvného vzťahu dôjde k zmene ceny vodného a stočného určenej Úradom pre reguláciu sieťových odvetví, prípadne iným právnym predpisom, cena uvedená v čl. II v bode 5.3. tejto zmluvy sa zmení na cenu určenú Úradom pre reguláciu sieťových odvetví. DPH bude uplatňovaná v zmysle platných právnych predpisov.</w:t>
      </w:r>
    </w:p>
    <w:p w:rsidR="00816CD3" w:rsidRDefault="00816CD3" w:rsidP="000075EC">
      <w:pPr>
        <w:suppressLineNumbers/>
        <w:ind w:left="539" w:hanging="539"/>
        <w:jc w:val="both"/>
        <w:rPr>
          <w:sz w:val="22"/>
          <w:szCs w:val="22"/>
        </w:rPr>
      </w:pPr>
      <w:r>
        <w:rPr>
          <w:b/>
          <w:sz w:val="22"/>
          <w:szCs w:val="22"/>
        </w:rPr>
        <w:t>5.6.</w:t>
      </w:r>
      <w:r>
        <w:rPr>
          <w:b/>
          <w:sz w:val="22"/>
          <w:szCs w:val="22"/>
        </w:rPr>
        <w:tab/>
      </w:r>
      <w:r>
        <w:rPr>
          <w:sz w:val="22"/>
          <w:szCs w:val="22"/>
        </w:rPr>
        <w:t>Podkladom pre zaplatenie</w:t>
      </w:r>
      <w:r>
        <w:rPr>
          <w:i/>
          <w:iCs/>
          <w:sz w:val="22"/>
          <w:szCs w:val="22"/>
        </w:rPr>
        <w:t xml:space="preserve"> </w:t>
      </w:r>
      <w:r>
        <w:rPr>
          <w:sz w:val="22"/>
          <w:szCs w:val="22"/>
        </w:rPr>
        <w:t xml:space="preserve">vodného a stočného je daňový doklad – faktúra (ďalej len faktúra). Kupujúci sa zaväzuje uhradiť faktúru v lehote splatnosti </w:t>
      </w:r>
      <w:r w:rsidR="00B93D05">
        <w:rPr>
          <w:sz w:val="22"/>
          <w:szCs w:val="22"/>
        </w:rPr>
        <w:fldChar w:fldCharType="begin">
          <w:ffData>
            <w:name w:val=""/>
            <w:enabled/>
            <w:calcOnExit w:val="0"/>
            <w:ddList>
              <w:listEntry w:val="14"/>
              <w:listEntry w:val="21"/>
              <w:listEntry w:val="30"/>
            </w:ddList>
          </w:ffData>
        </w:fldChar>
      </w:r>
      <w:r>
        <w:rPr>
          <w:sz w:val="22"/>
          <w:szCs w:val="22"/>
        </w:rPr>
        <w:instrText xml:space="preserve"> FORMDROPDOWN </w:instrText>
      </w:r>
      <w:r w:rsidR="00B93D05">
        <w:rPr>
          <w:sz w:val="22"/>
          <w:szCs w:val="22"/>
        </w:rPr>
      </w:r>
      <w:r w:rsidR="00B93D05">
        <w:rPr>
          <w:sz w:val="22"/>
          <w:szCs w:val="22"/>
        </w:rPr>
        <w:fldChar w:fldCharType="end"/>
      </w:r>
      <w:r>
        <w:rPr>
          <w:sz w:val="22"/>
          <w:szCs w:val="22"/>
        </w:rPr>
        <w:t xml:space="preserve"> dní odo dňa doručenia.</w:t>
      </w:r>
    </w:p>
    <w:p w:rsidR="00816CD3" w:rsidRDefault="00816CD3" w:rsidP="00E775DE">
      <w:pPr>
        <w:pStyle w:val="tandard"/>
        <w:suppressLineNumbers/>
        <w:ind w:left="567" w:hanging="567"/>
        <w:jc w:val="both"/>
        <w:rPr>
          <w:sz w:val="22"/>
          <w:szCs w:val="22"/>
        </w:rPr>
      </w:pPr>
      <w:r>
        <w:rPr>
          <w:b/>
          <w:bCs/>
          <w:sz w:val="22"/>
          <w:szCs w:val="22"/>
        </w:rPr>
        <w:t>5</w:t>
      </w:r>
      <w:r w:rsidRPr="00E775DE">
        <w:rPr>
          <w:b/>
          <w:bCs/>
          <w:sz w:val="22"/>
          <w:szCs w:val="22"/>
        </w:rPr>
        <w:t>.</w:t>
      </w:r>
      <w:r>
        <w:rPr>
          <w:b/>
          <w:bCs/>
          <w:sz w:val="22"/>
          <w:szCs w:val="22"/>
        </w:rPr>
        <w:t>7</w:t>
      </w:r>
      <w:r w:rsidRPr="00E775DE">
        <w:rPr>
          <w:b/>
          <w:bCs/>
          <w:sz w:val="22"/>
          <w:szCs w:val="22"/>
        </w:rPr>
        <w:t>.</w:t>
      </w:r>
      <w:r w:rsidRPr="00E775DE">
        <w:rPr>
          <w:b/>
          <w:bCs/>
          <w:sz w:val="22"/>
          <w:szCs w:val="22"/>
        </w:rPr>
        <w:tab/>
      </w:r>
      <w:r>
        <w:rPr>
          <w:sz w:val="22"/>
          <w:szCs w:val="22"/>
        </w:rPr>
        <w:t>V prípade nezaplatenia faktúry v lehote splatnosti, predávajúci má právo požadovať od kupujúceho úrok z omeškania za každý deň omeškania v zmysle platných právnych predpisov.</w:t>
      </w:r>
    </w:p>
    <w:p w:rsidR="00816CD3" w:rsidRDefault="00816CD3" w:rsidP="00E775DE">
      <w:pPr>
        <w:pStyle w:val="tandard"/>
        <w:suppressLineNumbers/>
        <w:ind w:left="567" w:hanging="567"/>
        <w:jc w:val="both"/>
        <w:rPr>
          <w:sz w:val="22"/>
          <w:szCs w:val="22"/>
        </w:rPr>
      </w:pPr>
      <w:r>
        <w:rPr>
          <w:b/>
          <w:bCs/>
          <w:sz w:val="22"/>
          <w:szCs w:val="22"/>
        </w:rPr>
        <w:t>5</w:t>
      </w:r>
      <w:r w:rsidRPr="00E775DE">
        <w:rPr>
          <w:b/>
          <w:bCs/>
          <w:sz w:val="22"/>
          <w:szCs w:val="22"/>
        </w:rPr>
        <w:t>.</w:t>
      </w:r>
      <w:r>
        <w:rPr>
          <w:b/>
          <w:bCs/>
          <w:sz w:val="22"/>
          <w:szCs w:val="22"/>
        </w:rPr>
        <w:t>8</w:t>
      </w:r>
      <w:r w:rsidRPr="00E775DE">
        <w:rPr>
          <w:b/>
          <w:bCs/>
          <w:sz w:val="22"/>
          <w:szCs w:val="22"/>
        </w:rPr>
        <w:t>.</w:t>
      </w:r>
      <w:r w:rsidRPr="00E775DE">
        <w:rPr>
          <w:b/>
          <w:bCs/>
          <w:sz w:val="22"/>
          <w:szCs w:val="22"/>
        </w:rPr>
        <w:tab/>
      </w:r>
      <w:r>
        <w:rPr>
          <w:sz w:val="22"/>
          <w:szCs w:val="22"/>
        </w:rPr>
        <w:t>Fakturácia vodného sa bude vykonávať na základe stavu zisteného meradlom, prípadne ak nie je množstvo merané, stanoví sa množstvo dodanej vody smernými číslami spotreby vody. Spôsob určenia množstva dodanej vody je uvedený v 13. bode príloh pre každé odberné miesto samostatne.</w:t>
      </w:r>
    </w:p>
    <w:p w:rsidR="00816CD3" w:rsidRPr="00EB5A9D" w:rsidRDefault="00816CD3" w:rsidP="00C471C1">
      <w:pPr>
        <w:pStyle w:val="tandard"/>
        <w:suppressLineNumbers/>
        <w:ind w:left="567" w:hanging="567"/>
        <w:jc w:val="both"/>
        <w:rPr>
          <w:bCs/>
          <w:sz w:val="22"/>
          <w:szCs w:val="22"/>
        </w:rPr>
      </w:pPr>
      <w:r>
        <w:rPr>
          <w:b/>
          <w:bCs/>
          <w:sz w:val="22"/>
          <w:szCs w:val="22"/>
        </w:rPr>
        <w:t>5.9.</w:t>
      </w:r>
      <w:r>
        <w:rPr>
          <w:b/>
          <w:bCs/>
          <w:sz w:val="22"/>
          <w:szCs w:val="22"/>
        </w:rPr>
        <w:tab/>
      </w:r>
      <w:r w:rsidRPr="00C471C1">
        <w:rPr>
          <w:bCs/>
          <w:sz w:val="22"/>
          <w:szCs w:val="22"/>
        </w:rPr>
        <w:t>a)</w:t>
      </w:r>
      <w:r>
        <w:rPr>
          <w:b/>
          <w:bCs/>
          <w:sz w:val="22"/>
          <w:szCs w:val="22"/>
        </w:rPr>
        <w:t xml:space="preserve"> </w:t>
      </w:r>
      <w:r w:rsidRPr="00EB5A9D">
        <w:rPr>
          <w:bCs/>
          <w:sz w:val="22"/>
          <w:szCs w:val="22"/>
        </w:rPr>
        <w:t>V prípade, ak sa fakturácia stočného bude vykonávať</w:t>
      </w:r>
      <w:r>
        <w:rPr>
          <w:b/>
          <w:bCs/>
          <w:sz w:val="22"/>
          <w:szCs w:val="22"/>
        </w:rPr>
        <w:t xml:space="preserve"> </w:t>
      </w:r>
      <w:r w:rsidRPr="00F64431">
        <w:rPr>
          <w:bCs/>
          <w:sz w:val="22"/>
          <w:szCs w:val="22"/>
        </w:rPr>
        <w:t>na základe</w:t>
      </w:r>
      <w:r>
        <w:rPr>
          <w:b/>
          <w:bCs/>
          <w:sz w:val="22"/>
          <w:szCs w:val="22"/>
        </w:rPr>
        <w:t xml:space="preserve"> </w:t>
      </w:r>
      <w:r>
        <w:rPr>
          <w:sz w:val="22"/>
          <w:szCs w:val="22"/>
        </w:rPr>
        <w:t xml:space="preserve">stavu zisteného meradlom, prípadne ak nie je množstvo odpadových vôd merané, má sa za to, že kupujúci ktorý odoberá vodu z verejného vodovodu, vypúšťa   do verejnej kanalizácie také množstvo vody, ktoré podľa zistenia odobral z verejného vodovodu, s pripočítaním množstva vody získanej z iných zdrojov. </w:t>
      </w:r>
    </w:p>
    <w:p w:rsidR="00816CD3" w:rsidRDefault="00816CD3" w:rsidP="00AB03E0">
      <w:pPr>
        <w:pStyle w:val="tandard"/>
        <w:suppressLineNumbers/>
        <w:ind w:left="567"/>
        <w:jc w:val="both"/>
        <w:rPr>
          <w:bCs/>
          <w:sz w:val="22"/>
          <w:szCs w:val="22"/>
        </w:rPr>
      </w:pPr>
      <w:r>
        <w:rPr>
          <w:sz w:val="20"/>
          <w:szCs w:val="20"/>
        </w:rPr>
        <w:t>b</w:t>
      </w:r>
      <w:r>
        <w:rPr>
          <w:bCs/>
          <w:sz w:val="22"/>
          <w:szCs w:val="22"/>
        </w:rPr>
        <w:t>)</w:t>
      </w:r>
      <w:r>
        <w:rPr>
          <w:b/>
          <w:bCs/>
          <w:sz w:val="22"/>
          <w:szCs w:val="22"/>
        </w:rPr>
        <w:t xml:space="preserve"> </w:t>
      </w:r>
      <w:r w:rsidRPr="00EB5A9D">
        <w:rPr>
          <w:bCs/>
          <w:sz w:val="22"/>
          <w:szCs w:val="22"/>
        </w:rPr>
        <w:t>V prípade, ak sa fakturácia stočného bude vykonávať</w:t>
      </w:r>
      <w:r>
        <w:rPr>
          <w:b/>
          <w:bCs/>
          <w:sz w:val="22"/>
          <w:szCs w:val="22"/>
        </w:rPr>
        <w:t xml:space="preserve"> </w:t>
      </w:r>
      <w:r w:rsidRPr="00F64431">
        <w:rPr>
          <w:bCs/>
          <w:sz w:val="22"/>
          <w:szCs w:val="22"/>
        </w:rPr>
        <w:t>na základe</w:t>
      </w:r>
      <w:r>
        <w:rPr>
          <w:b/>
          <w:bCs/>
          <w:sz w:val="22"/>
          <w:szCs w:val="22"/>
        </w:rPr>
        <w:t xml:space="preserve"> </w:t>
      </w:r>
      <w:r>
        <w:rPr>
          <w:sz w:val="22"/>
          <w:szCs w:val="22"/>
        </w:rPr>
        <w:t>stavu zisteného meradlom</w:t>
      </w:r>
      <w:r>
        <w:rPr>
          <w:color w:val="FF0000"/>
          <w:sz w:val="22"/>
          <w:szCs w:val="22"/>
        </w:rPr>
        <w:t xml:space="preserve"> </w:t>
      </w:r>
      <w:r>
        <w:rPr>
          <w:sz w:val="22"/>
          <w:szCs w:val="22"/>
        </w:rPr>
        <w:t xml:space="preserve">určeným na meranie množstva vypúšťaných odpadových vôd a vôd z povrchového odtoku, má sa za to, že v  prípade poruchy meradla určeného na meranie množstva vypúšťaných odpadových vôd a vôd z povrchového odtoku resp. ak meradlo je v období preskúšania a overenia, fakturácia stočného bude vychádzať z množstva odobratej vody z verejného vodovodu (zisteného meradlom), z množstva vody odobratej z iných zdrojov (zisteného meradlom) a z výpočtu vôd z povrchového odtoku uvedených v </w:t>
      </w:r>
      <w:r>
        <w:rPr>
          <w:bCs/>
          <w:sz w:val="22"/>
          <w:szCs w:val="22"/>
        </w:rPr>
        <w:t xml:space="preserve">15. bode príloh pre každé odberné miesto samostatne na základe množstva vypočítaného podľa čl. II bodu 4.3. Ak nemožno zistiť množstvo vypúšťaných odpadových vôd za čas poruchy meradla </w:t>
      </w:r>
      <w:r>
        <w:rPr>
          <w:sz w:val="22"/>
          <w:szCs w:val="22"/>
        </w:rPr>
        <w:t>určeného na meranie množstva vypúšťaných odpadových vôd a vôd z povrchového odtoku</w:t>
      </w:r>
      <w:r>
        <w:rPr>
          <w:bCs/>
          <w:sz w:val="22"/>
          <w:szCs w:val="22"/>
        </w:rPr>
        <w:t xml:space="preserve"> resp. za dobu preskúšania a overenia meradla, vypočíta sa množstvo vypúšťaných odpadových vôd za príslušné obdobie alebo jeho časť podľa množstva vypúšťaných odpadových vôd v porovnateľnom období minulého roku.</w:t>
      </w:r>
    </w:p>
    <w:p w:rsidR="00816CD3" w:rsidRDefault="00816CD3" w:rsidP="00AB03E0">
      <w:pPr>
        <w:pStyle w:val="tandard"/>
        <w:suppressLineNumbers/>
        <w:ind w:left="567"/>
        <w:jc w:val="both"/>
        <w:rPr>
          <w:bCs/>
          <w:sz w:val="22"/>
          <w:szCs w:val="22"/>
        </w:rPr>
      </w:pPr>
    </w:p>
    <w:p w:rsidR="00816CD3" w:rsidRPr="00AB03E0" w:rsidRDefault="00816CD3" w:rsidP="00AB03E0">
      <w:pPr>
        <w:pStyle w:val="tandard"/>
        <w:suppressLineNumbers/>
        <w:ind w:left="567"/>
        <w:jc w:val="both"/>
        <w:rPr>
          <w:bCs/>
          <w:sz w:val="22"/>
          <w:szCs w:val="22"/>
        </w:rPr>
      </w:pPr>
    </w:p>
    <w:p w:rsidR="00816CD3" w:rsidRDefault="00816CD3" w:rsidP="00BC4F50">
      <w:pPr>
        <w:pStyle w:val="tandard"/>
        <w:suppressLineNumbers/>
        <w:ind w:left="567"/>
        <w:jc w:val="both"/>
        <w:rPr>
          <w:bCs/>
          <w:sz w:val="22"/>
          <w:szCs w:val="22"/>
        </w:rPr>
      </w:pPr>
      <w:r>
        <w:rPr>
          <w:sz w:val="20"/>
          <w:szCs w:val="20"/>
        </w:rPr>
        <w:t>c) A</w:t>
      </w:r>
      <w:r>
        <w:rPr>
          <w:bCs/>
          <w:sz w:val="22"/>
          <w:szCs w:val="22"/>
        </w:rPr>
        <w:t>k nie je množstvo vôd z povrchového odtoku odvádzané do verejnej kanalizácie merané, fakturácia stočného sa bude vykonávať podľa údajov uvedených v 15.</w:t>
      </w:r>
      <w:r w:rsidRPr="00934078">
        <w:rPr>
          <w:bCs/>
          <w:sz w:val="22"/>
          <w:szCs w:val="22"/>
        </w:rPr>
        <w:t xml:space="preserve"> bode príloh pre každé odberné miesto samostatne </w:t>
      </w:r>
      <w:r>
        <w:rPr>
          <w:bCs/>
          <w:sz w:val="22"/>
          <w:szCs w:val="22"/>
        </w:rPr>
        <w:t xml:space="preserve">a </w:t>
      </w:r>
      <w:r w:rsidRPr="00934078">
        <w:rPr>
          <w:bCs/>
          <w:sz w:val="22"/>
          <w:szCs w:val="22"/>
        </w:rPr>
        <w:t>na základe množstva vypočítaného podľa čl. II bodu 4.3.</w:t>
      </w:r>
    </w:p>
    <w:p w:rsidR="00816CD3" w:rsidRPr="00934078" w:rsidRDefault="00816CD3" w:rsidP="00BC4F50">
      <w:pPr>
        <w:pStyle w:val="tandard"/>
        <w:suppressLineNumbers/>
        <w:ind w:left="567"/>
        <w:jc w:val="both"/>
        <w:rPr>
          <w:sz w:val="22"/>
          <w:szCs w:val="22"/>
        </w:rPr>
      </w:pPr>
      <w:r>
        <w:rPr>
          <w:bCs/>
          <w:sz w:val="22"/>
          <w:szCs w:val="22"/>
        </w:rPr>
        <w:t>d) Ak nie je množstvo vôd získaných z iných zdrojov ako z verejného vodovodu merané, resp. ak nie je možné zistiť množstvo vypúšťanej odpadovej vody meraním alebo iným spôsobom ustanoveným          vo všeobecne záväznom právnom predpise, stanoví sa množstvo vypúšťaných odpadových vôd odborným výpočtom overeným prevádzkovateľom verejnej kanalizácie.</w:t>
      </w:r>
    </w:p>
    <w:p w:rsidR="00816CD3" w:rsidRDefault="00816CD3">
      <w:pPr>
        <w:pStyle w:val="tandard"/>
        <w:suppressLineNumbers/>
        <w:tabs>
          <w:tab w:val="left" w:pos="540"/>
        </w:tabs>
        <w:jc w:val="both"/>
        <w:rPr>
          <w:sz w:val="22"/>
          <w:szCs w:val="22"/>
        </w:rPr>
      </w:pPr>
    </w:p>
    <w:p w:rsidR="00816CD3" w:rsidRDefault="00816CD3" w:rsidP="00E775DE">
      <w:pPr>
        <w:pStyle w:val="tandard"/>
        <w:suppressLineNumbers/>
        <w:ind w:left="567" w:hanging="567"/>
        <w:jc w:val="both"/>
        <w:rPr>
          <w:b/>
          <w:bCs/>
          <w:sz w:val="22"/>
          <w:szCs w:val="22"/>
        </w:rPr>
      </w:pPr>
      <w:r>
        <w:rPr>
          <w:b/>
          <w:bCs/>
          <w:sz w:val="22"/>
          <w:szCs w:val="22"/>
        </w:rPr>
        <w:t>6.</w:t>
      </w:r>
      <w:r>
        <w:rPr>
          <w:b/>
          <w:bCs/>
          <w:sz w:val="22"/>
          <w:szCs w:val="22"/>
        </w:rPr>
        <w:tab/>
        <w:t>DOBA PLATNOSTI ZMLUVY</w:t>
      </w:r>
    </w:p>
    <w:p w:rsidR="00816CD3" w:rsidRDefault="00816CD3">
      <w:pPr>
        <w:pStyle w:val="tandard"/>
        <w:suppressLineNumbers/>
        <w:tabs>
          <w:tab w:val="left" w:pos="540"/>
        </w:tabs>
        <w:jc w:val="both"/>
        <w:rPr>
          <w:sz w:val="16"/>
          <w:szCs w:val="16"/>
        </w:rPr>
      </w:pPr>
    </w:p>
    <w:p w:rsidR="00816CD3" w:rsidRDefault="00816CD3" w:rsidP="00BC4F50">
      <w:pPr>
        <w:tabs>
          <w:tab w:val="left" w:pos="9072"/>
        </w:tabs>
        <w:ind w:left="567" w:hanging="567"/>
        <w:jc w:val="both"/>
        <w:rPr>
          <w:color w:val="000000"/>
        </w:rPr>
      </w:pPr>
      <w:r>
        <w:rPr>
          <w:b/>
          <w:sz w:val="22"/>
          <w:szCs w:val="22"/>
        </w:rPr>
        <w:t>6.1.</w:t>
      </w:r>
      <w:r>
        <w:rPr>
          <w:sz w:val="22"/>
          <w:szCs w:val="22"/>
        </w:rPr>
        <w:tab/>
      </w:r>
      <w:r>
        <w:rPr>
          <w:color w:val="000000"/>
        </w:rPr>
        <w:t>Zmluva sa uzatvára na dobu: neurčitú.</w:t>
      </w:r>
    </w:p>
    <w:p w:rsidR="00816CD3" w:rsidRDefault="00816CD3" w:rsidP="00BC4F50">
      <w:pPr>
        <w:ind w:left="567"/>
        <w:jc w:val="both"/>
        <w:rPr>
          <w:color w:val="000000"/>
        </w:rPr>
      </w:pPr>
      <w:r>
        <w:rPr>
          <w:color w:val="000000"/>
        </w:rPr>
        <w:t>Zmluva nadobúda platnosť dňom podpisu poslednou zo zmluvných strán.</w:t>
      </w:r>
    </w:p>
    <w:p w:rsidR="00816CD3" w:rsidRDefault="00816CD3" w:rsidP="00BC4F50">
      <w:pPr>
        <w:tabs>
          <w:tab w:val="left" w:pos="9072"/>
        </w:tabs>
        <w:ind w:left="567"/>
        <w:jc w:val="both"/>
        <w:rPr>
          <w:color w:val="000000"/>
        </w:rPr>
      </w:pPr>
      <w:r>
        <w:rPr>
          <w:color w:val="000000"/>
        </w:rPr>
        <w:t>Ak je v deň platnosti zmluvy vodovodná/kanalizačná prípojka pripojená na verejný vodovod/kanalizáciu, pričom nie je kupujúci povinný  túto zmluvu zverejňovať podľa všeobecne záväzného právneho predpisu, zmluva nadobúda účinnosť dňom podpisu poslednou zmluvnou stranou.</w:t>
      </w:r>
    </w:p>
    <w:p w:rsidR="00816CD3" w:rsidRDefault="00816CD3" w:rsidP="00BC4F50">
      <w:pPr>
        <w:ind w:left="567"/>
        <w:jc w:val="both"/>
        <w:rPr>
          <w:color w:val="000000"/>
        </w:rPr>
      </w:pPr>
      <w:r>
        <w:rPr>
          <w:color w:val="000000"/>
        </w:rPr>
        <w:t xml:space="preserve">Ak nie je vodovodná/kanalizačná prípojka pripojená na verejný vodovod/kanalizáciu, pričom nie je </w:t>
      </w:r>
      <w:r w:rsidRPr="00BC4F50">
        <w:rPr>
          <w:color w:val="000000"/>
        </w:rPr>
        <w:t>kupujúci povinný túto zmluvu zverejňovať podľa všeobecne záväzného právneho predpisu,</w:t>
      </w:r>
      <w:r>
        <w:rPr>
          <w:color w:val="000000"/>
        </w:rPr>
        <w:t xml:space="preserve"> zmluva nadobúda účinnosť dňom pripojenia na verejný vodovod/kanalizáciu, resp. dňom montáže meradla.</w:t>
      </w:r>
    </w:p>
    <w:p w:rsidR="00816CD3" w:rsidRDefault="00816CD3" w:rsidP="00BC4F50">
      <w:pPr>
        <w:tabs>
          <w:tab w:val="left" w:pos="9072"/>
        </w:tabs>
        <w:ind w:left="567"/>
        <w:jc w:val="both"/>
        <w:rPr>
          <w:color w:val="000000"/>
        </w:rPr>
      </w:pPr>
      <w:r>
        <w:rPr>
          <w:color w:val="000000"/>
        </w:rPr>
        <w:t>V prípade, ak je kupujúci povinný zverejňovať túto zmluvu podľa všeobecne záväzného právneho predpisu, zmluva nadobúda účinnosť dňom nasledujúcim po dni jej zverejnenia kupujúcim. Kupujúci vydá predávajúcemu písomné potvrdenie o zverejnení tejto zmluvy neodkladne po jej zverejnení.</w:t>
      </w:r>
    </w:p>
    <w:p w:rsidR="00816CD3" w:rsidRPr="007C1EA7" w:rsidRDefault="00816CD3" w:rsidP="00BC4F50">
      <w:pPr>
        <w:pStyle w:val="tandard"/>
        <w:suppressLineNumbers/>
        <w:tabs>
          <w:tab w:val="left" w:pos="709"/>
        </w:tabs>
        <w:ind w:left="567" w:hanging="567"/>
        <w:jc w:val="both"/>
        <w:rPr>
          <w:sz w:val="22"/>
          <w:szCs w:val="22"/>
        </w:rPr>
      </w:pPr>
      <w:r w:rsidRPr="007C1EA7">
        <w:rPr>
          <w:b/>
          <w:sz w:val="22"/>
          <w:szCs w:val="22"/>
        </w:rPr>
        <w:t>6.2.</w:t>
      </w:r>
      <w:r w:rsidRPr="007C1EA7">
        <w:rPr>
          <w:sz w:val="22"/>
          <w:szCs w:val="22"/>
        </w:rPr>
        <w:tab/>
        <w:t>Zmluvné strany sa dohodli, že všetky spory, ktoré medzi nimi z tejto zmluvy  alebo v súvislosti s ňou vzniknú /vrátane sporov o jej platnosť a výklad/ rozhodne príslušný všeobecný súd alebo v rozhodcovskom konaní Rozhodcovský súd zriadený pri Slovenskej hospodárskej komore, s.r.o. /ďalej len „Rozhodcovský súd“/ jediným rozhodcom ustanoveným predsedom Rozhodcovského súdu, a to v súlade so Štatútom a Rokovacím poriadkom Rozhodcovského súdu. Zmlu</w:t>
      </w:r>
      <w:r>
        <w:rPr>
          <w:sz w:val="22"/>
          <w:szCs w:val="22"/>
        </w:rPr>
        <w:t xml:space="preserve">vné strany sa dohodli, </w:t>
      </w:r>
      <w:r w:rsidRPr="007C1EA7">
        <w:rPr>
          <w:sz w:val="22"/>
          <w:szCs w:val="22"/>
        </w:rPr>
        <w:t>že všetky písomnosti sa im v rozhodcovskom konaní budú doručovať na adresu uvedenú v záhlaví tejto zmluvy. Zmluvné strany sa v zmysle § 42 Zákona č.244/2002 Z.</w:t>
      </w:r>
      <w:r>
        <w:rPr>
          <w:sz w:val="22"/>
          <w:szCs w:val="22"/>
        </w:rPr>
        <w:t xml:space="preserve"> </w:t>
      </w:r>
      <w:r w:rsidRPr="007C1EA7">
        <w:rPr>
          <w:sz w:val="22"/>
          <w:szCs w:val="22"/>
        </w:rPr>
        <w:t>z. o rozhodcovskom konaní dohodli,</w:t>
      </w:r>
      <w:r>
        <w:rPr>
          <w:sz w:val="22"/>
          <w:szCs w:val="22"/>
        </w:rPr>
        <w:t xml:space="preserve"> </w:t>
      </w:r>
      <w:r w:rsidRPr="007C1EA7">
        <w:rPr>
          <w:sz w:val="22"/>
          <w:szCs w:val="22"/>
        </w:rPr>
        <w:t>že vylučujú podanie žaloby z dôvodu podľa § 40 písm. h/ Zákona č.244/2002 Z.</w:t>
      </w:r>
      <w:r>
        <w:rPr>
          <w:sz w:val="22"/>
          <w:szCs w:val="22"/>
        </w:rPr>
        <w:t xml:space="preserve"> </w:t>
      </w:r>
      <w:r w:rsidRPr="007C1EA7">
        <w:rPr>
          <w:sz w:val="22"/>
          <w:szCs w:val="22"/>
        </w:rPr>
        <w:t>z. o rozhodcovskom konaní.</w:t>
      </w:r>
    </w:p>
    <w:p w:rsidR="00816CD3" w:rsidRPr="00BC4F50" w:rsidRDefault="00816CD3">
      <w:pPr>
        <w:pStyle w:val="tandard"/>
        <w:suppressLineNumbers/>
        <w:jc w:val="center"/>
        <w:rPr>
          <w:b/>
          <w:color w:val="FF0000"/>
          <w:sz w:val="14"/>
          <w:szCs w:val="22"/>
        </w:rPr>
      </w:pPr>
    </w:p>
    <w:p w:rsidR="00816CD3" w:rsidRDefault="00816CD3">
      <w:pPr>
        <w:pStyle w:val="tandard"/>
        <w:suppressLineNumbers/>
        <w:jc w:val="center"/>
        <w:rPr>
          <w:b/>
          <w:sz w:val="22"/>
          <w:szCs w:val="22"/>
        </w:rPr>
      </w:pPr>
      <w:r>
        <w:rPr>
          <w:b/>
          <w:sz w:val="22"/>
          <w:szCs w:val="22"/>
        </w:rPr>
        <w:t>Čl. III.</w:t>
      </w:r>
    </w:p>
    <w:p w:rsidR="00816CD3" w:rsidRPr="00BC4F50" w:rsidRDefault="00816CD3">
      <w:pPr>
        <w:pStyle w:val="tandard"/>
        <w:suppressLineNumbers/>
        <w:jc w:val="center"/>
        <w:rPr>
          <w:b/>
          <w:sz w:val="14"/>
          <w:szCs w:val="16"/>
        </w:rPr>
      </w:pPr>
    </w:p>
    <w:p w:rsidR="00816CD3" w:rsidRDefault="00816CD3">
      <w:pPr>
        <w:pStyle w:val="tandard"/>
        <w:suppressLineNumbers/>
        <w:tabs>
          <w:tab w:val="left" w:pos="540"/>
        </w:tabs>
        <w:jc w:val="both"/>
        <w:rPr>
          <w:b/>
          <w:bCs/>
          <w:sz w:val="22"/>
          <w:szCs w:val="22"/>
        </w:rPr>
      </w:pPr>
      <w:r>
        <w:rPr>
          <w:b/>
          <w:bCs/>
          <w:sz w:val="22"/>
          <w:szCs w:val="22"/>
        </w:rPr>
        <w:t>7.</w:t>
      </w:r>
      <w:r>
        <w:rPr>
          <w:b/>
          <w:bCs/>
          <w:sz w:val="22"/>
          <w:szCs w:val="22"/>
        </w:rPr>
        <w:tab/>
        <w:t>ZÁVEREČNÉ USTANOVENIA</w:t>
      </w:r>
    </w:p>
    <w:p w:rsidR="00816CD3" w:rsidRDefault="00816CD3">
      <w:pPr>
        <w:pStyle w:val="tandard"/>
        <w:suppressLineNumbers/>
        <w:tabs>
          <w:tab w:val="left" w:pos="540"/>
        </w:tabs>
        <w:jc w:val="both"/>
        <w:rPr>
          <w:sz w:val="16"/>
          <w:szCs w:val="16"/>
        </w:rPr>
      </w:pPr>
    </w:p>
    <w:p w:rsidR="00816CD3" w:rsidRDefault="00816CD3" w:rsidP="000075EC">
      <w:pPr>
        <w:pStyle w:val="tandard"/>
        <w:suppressLineNumbers/>
        <w:ind w:left="539" w:hanging="539"/>
        <w:jc w:val="both"/>
        <w:rPr>
          <w:sz w:val="22"/>
          <w:szCs w:val="22"/>
        </w:rPr>
      </w:pPr>
      <w:r>
        <w:rPr>
          <w:b/>
          <w:sz w:val="22"/>
          <w:szCs w:val="22"/>
        </w:rPr>
        <w:t>7.1.</w:t>
      </w:r>
      <w:r>
        <w:rPr>
          <w:sz w:val="22"/>
          <w:szCs w:val="22"/>
        </w:rPr>
        <w:tab/>
        <w:t>V prípade reklamácie sa postupuje v súlade s reklamačným poriadkom predávajúceho, ktorý je súčasťou zmluvy. Súčasťou zmluvy sú aj všeobecné obchodné podmienky predávajúceho.</w:t>
      </w:r>
    </w:p>
    <w:p w:rsidR="00816CD3" w:rsidRDefault="00816CD3" w:rsidP="000075EC">
      <w:pPr>
        <w:pStyle w:val="tandard"/>
        <w:suppressLineNumbers/>
        <w:ind w:left="539" w:hanging="539"/>
        <w:jc w:val="both"/>
        <w:rPr>
          <w:sz w:val="22"/>
          <w:szCs w:val="22"/>
        </w:rPr>
      </w:pPr>
      <w:r>
        <w:rPr>
          <w:b/>
          <w:sz w:val="22"/>
          <w:szCs w:val="22"/>
        </w:rPr>
        <w:t>7.2.</w:t>
      </w:r>
      <w:r>
        <w:rPr>
          <w:b/>
          <w:sz w:val="22"/>
          <w:szCs w:val="22"/>
        </w:rPr>
        <w:tab/>
      </w:r>
      <w:r>
        <w:rPr>
          <w:sz w:val="22"/>
          <w:szCs w:val="22"/>
        </w:rPr>
        <w:t>Neoddeliteľnou súčasťou tejto zmluvy sú prílohy uvedené v zozname príloh zo dňa 16.8.2011 a samotný zoznam príloh.</w:t>
      </w:r>
    </w:p>
    <w:p w:rsidR="00816CD3" w:rsidRDefault="00816CD3" w:rsidP="000075EC">
      <w:pPr>
        <w:pStyle w:val="tandard"/>
        <w:suppressLineNumbers/>
        <w:ind w:left="539" w:hanging="539"/>
        <w:jc w:val="both"/>
        <w:rPr>
          <w:sz w:val="22"/>
          <w:szCs w:val="22"/>
        </w:rPr>
      </w:pPr>
      <w:r>
        <w:rPr>
          <w:b/>
          <w:sz w:val="22"/>
          <w:szCs w:val="22"/>
        </w:rPr>
        <w:t>7.3.</w:t>
      </w:r>
      <w:r>
        <w:rPr>
          <w:b/>
          <w:sz w:val="22"/>
          <w:szCs w:val="22"/>
        </w:rPr>
        <w:tab/>
      </w:r>
      <w:r>
        <w:rPr>
          <w:sz w:val="22"/>
          <w:szCs w:val="22"/>
        </w:rPr>
        <w:t>Kupujúci je povinný v nevyhnutnej miere umožniť predávajúcemu vstup na nehnuteľnosť pripojenú       na verejný vodovod alebo verejnú kanalizáciu na účely zabezpečenia ich spoľahlivej funkcie, zistenia stavu meradla alebo jeho opravy, údržby alebo výmeny, alebo vykonania kontrolného merania množstva a kvality pitnej vody a vypúšťaných odpadových vôd, ako aj zistenia technického stavu vodovodnej alebo kanalizačnej prípojky, poskytnúť potrebnú súčinnosť a oznámiť zistenú poruchu na vodovodnej alebo kanalizačnej prípojke, vrátane poruchy na meradle.</w:t>
      </w:r>
    </w:p>
    <w:p w:rsidR="00816CD3" w:rsidRDefault="00816CD3" w:rsidP="000075EC">
      <w:pPr>
        <w:pStyle w:val="tandard"/>
        <w:suppressLineNumbers/>
        <w:ind w:left="539" w:hanging="539"/>
        <w:jc w:val="both"/>
        <w:rPr>
          <w:sz w:val="22"/>
          <w:szCs w:val="22"/>
        </w:rPr>
      </w:pPr>
      <w:r>
        <w:rPr>
          <w:b/>
          <w:sz w:val="22"/>
          <w:szCs w:val="22"/>
        </w:rPr>
        <w:t>7.4.</w:t>
      </w:r>
      <w:r>
        <w:rPr>
          <w:b/>
          <w:sz w:val="22"/>
          <w:szCs w:val="22"/>
        </w:rPr>
        <w:tab/>
      </w:r>
      <w:r>
        <w:rPr>
          <w:sz w:val="22"/>
          <w:szCs w:val="22"/>
        </w:rPr>
        <w:t>Kupujúci je povinný bez zbytočného odkladu písomne oznámiť predávajúcemu akékoľvek zmeny súvisiace s touto zmluvou.</w:t>
      </w:r>
    </w:p>
    <w:p w:rsidR="00816CD3" w:rsidRDefault="00816CD3" w:rsidP="000075EC">
      <w:pPr>
        <w:pStyle w:val="tandard"/>
        <w:suppressLineNumbers/>
        <w:ind w:left="539" w:hanging="539"/>
        <w:jc w:val="both"/>
        <w:rPr>
          <w:sz w:val="22"/>
          <w:szCs w:val="22"/>
        </w:rPr>
      </w:pPr>
      <w:r>
        <w:rPr>
          <w:b/>
          <w:sz w:val="22"/>
          <w:szCs w:val="22"/>
        </w:rPr>
        <w:t>7.5.</w:t>
      </w:r>
      <w:r>
        <w:rPr>
          <w:b/>
          <w:sz w:val="22"/>
          <w:szCs w:val="22"/>
        </w:rPr>
        <w:tab/>
      </w:r>
      <w:r>
        <w:rPr>
          <w:sz w:val="22"/>
          <w:szCs w:val="22"/>
        </w:rPr>
        <w:t>V prípade zmeny odberateľa (najmä predaj, prenájom, odovzdanie v rámci reštitúcií a pod.), kupujúci (pôvodný odberateľ) je povinný oznámiť bez zbytočného odkladu, ku ktorému dňu dochádza k zmene odberateľa, číslo a stav vodomeru, identifikačné údaje nového odberateľa, o čom bude vyhotovený zápis, potvrdený štatutárnymi zástupcami pôvodného a nového odberateľa a predávajúcim.</w:t>
      </w:r>
    </w:p>
    <w:p w:rsidR="00816CD3" w:rsidRDefault="00816CD3" w:rsidP="000075EC">
      <w:pPr>
        <w:pStyle w:val="tandard"/>
        <w:suppressLineNumbers/>
        <w:tabs>
          <w:tab w:val="left" w:pos="540"/>
        </w:tabs>
        <w:ind w:left="539" w:hanging="539"/>
        <w:jc w:val="both"/>
        <w:rPr>
          <w:sz w:val="22"/>
          <w:szCs w:val="22"/>
        </w:rPr>
      </w:pPr>
      <w:r>
        <w:rPr>
          <w:b/>
          <w:sz w:val="22"/>
          <w:szCs w:val="22"/>
        </w:rPr>
        <w:t>7.6.</w:t>
      </w:r>
      <w:r>
        <w:rPr>
          <w:b/>
          <w:sz w:val="22"/>
          <w:szCs w:val="22"/>
        </w:rPr>
        <w:tab/>
      </w:r>
      <w:r>
        <w:rPr>
          <w:sz w:val="22"/>
          <w:szCs w:val="22"/>
        </w:rPr>
        <w:t>Zmluvné strany môžu zmluvu zmeniť formou dodatkov.</w:t>
      </w:r>
    </w:p>
    <w:p w:rsidR="00816CD3" w:rsidRDefault="00816CD3" w:rsidP="000075EC">
      <w:pPr>
        <w:pStyle w:val="tandard"/>
        <w:suppressLineNumbers/>
        <w:ind w:left="539" w:hanging="539"/>
        <w:jc w:val="both"/>
        <w:rPr>
          <w:sz w:val="22"/>
          <w:szCs w:val="22"/>
        </w:rPr>
      </w:pPr>
      <w:r>
        <w:rPr>
          <w:b/>
          <w:sz w:val="22"/>
          <w:szCs w:val="22"/>
        </w:rPr>
        <w:t>7.7.</w:t>
      </w:r>
      <w:r>
        <w:rPr>
          <w:b/>
          <w:sz w:val="22"/>
          <w:szCs w:val="22"/>
        </w:rPr>
        <w:tab/>
      </w:r>
      <w:r>
        <w:rPr>
          <w:sz w:val="22"/>
          <w:szCs w:val="22"/>
        </w:rPr>
        <w:t xml:space="preserve">Zmluvné strany môžu zmluvu vypovedať, zmluva zaniká uplynutím výpovednej lehoty. Pre výpoveď zmluvy platí </w:t>
      </w:r>
      <w:r w:rsidR="00B93D05">
        <w:rPr>
          <w:sz w:val="22"/>
          <w:szCs w:val="22"/>
        </w:rPr>
        <w:fldChar w:fldCharType="begin">
          <w:ffData>
            <w:name w:val=""/>
            <w:enabled/>
            <w:calcOnExit w:val="0"/>
            <w:ddList>
              <w:listEntry w:val="1"/>
              <w:listEntry w:val="2"/>
              <w:listEntry w:val="3"/>
              <w:listEntry w:val="4"/>
              <w:listEntry w:val="5"/>
              <w:listEntry w:val="6"/>
              <w:listEntry w:val="7"/>
              <w:listEntry w:val="8"/>
              <w:listEntry w:val="9"/>
              <w:listEntry w:val="10"/>
              <w:listEntry w:val="11"/>
              <w:listEntry w:val="12"/>
            </w:ddList>
          </w:ffData>
        </w:fldChar>
      </w:r>
      <w:r>
        <w:rPr>
          <w:sz w:val="22"/>
          <w:szCs w:val="22"/>
        </w:rPr>
        <w:instrText xml:space="preserve"> FORMDROPDOWN </w:instrText>
      </w:r>
      <w:r w:rsidR="00B93D05">
        <w:rPr>
          <w:sz w:val="22"/>
          <w:szCs w:val="22"/>
        </w:rPr>
      </w:r>
      <w:r w:rsidR="00B93D05">
        <w:rPr>
          <w:sz w:val="22"/>
          <w:szCs w:val="22"/>
        </w:rPr>
        <w:fldChar w:fldCharType="end"/>
      </w:r>
      <w:r>
        <w:rPr>
          <w:sz w:val="22"/>
          <w:szCs w:val="22"/>
        </w:rPr>
        <w:t xml:space="preserve"> mesačná výpovedná lehota, ktorá začína plynúť prvým dňom nasledujúceho mesiaca        po doručení výpovede druhej zmluvnej strane. </w:t>
      </w:r>
    </w:p>
    <w:p w:rsidR="00816CD3" w:rsidRDefault="00816CD3" w:rsidP="000075EC">
      <w:pPr>
        <w:pStyle w:val="tandard"/>
        <w:suppressLineNumbers/>
        <w:ind w:left="539" w:hanging="539"/>
        <w:jc w:val="both"/>
        <w:rPr>
          <w:sz w:val="22"/>
          <w:szCs w:val="22"/>
        </w:rPr>
      </w:pPr>
    </w:p>
    <w:p w:rsidR="00816CD3" w:rsidRDefault="00816CD3" w:rsidP="000075EC">
      <w:pPr>
        <w:pStyle w:val="tandard"/>
        <w:suppressLineNumbers/>
        <w:tabs>
          <w:tab w:val="left" w:pos="540"/>
        </w:tabs>
        <w:ind w:left="539" w:hanging="539"/>
        <w:jc w:val="both"/>
        <w:rPr>
          <w:sz w:val="22"/>
          <w:szCs w:val="22"/>
        </w:rPr>
      </w:pPr>
      <w:r>
        <w:rPr>
          <w:b/>
          <w:sz w:val="22"/>
          <w:szCs w:val="22"/>
        </w:rPr>
        <w:t>7.8.</w:t>
      </w:r>
      <w:r>
        <w:rPr>
          <w:sz w:val="22"/>
          <w:szCs w:val="22"/>
        </w:rPr>
        <w:tab/>
        <w:t>Zmluva je uzavretá v 2 vyhotoveniach, z ktorých obdrží jedno vyhotovenie kupujúci a jedno vyhotovenie predávajúci.</w:t>
      </w:r>
    </w:p>
    <w:p w:rsidR="00816CD3" w:rsidRDefault="00816CD3" w:rsidP="000075EC">
      <w:pPr>
        <w:pStyle w:val="tandard"/>
        <w:suppressLineNumbers/>
        <w:tabs>
          <w:tab w:val="left" w:pos="540"/>
        </w:tabs>
        <w:ind w:left="539" w:hanging="539"/>
        <w:jc w:val="both"/>
        <w:rPr>
          <w:sz w:val="22"/>
          <w:szCs w:val="22"/>
        </w:rPr>
      </w:pPr>
      <w:r>
        <w:rPr>
          <w:b/>
          <w:sz w:val="22"/>
          <w:szCs w:val="22"/>
        </w:rPr>
        <w:t>7.9.</w:t>
      </w:r>
      <w:r>
        <w:rPr>
          <w:sz w:val="22"/>
          <w:szCs w:val="22"/>
        </w:rPr>
        <w:tab/>
        <w:t>Pre výpočet a fakturáciu odvádzania vôd z povrchového odtoku budú platiť pre zrážkový úhrn záväzne aktuálne údaje SHMÚ, vždy po dobu troch po sebe idúcich rokov.</w:t>
      </w:r>
    </w:p>
    <w:p w:rsidR="00816CD3" w:rsidRDefault="00816CD3" w:rsidP="000075EC">
      <w:pPr>
        <w:pStyle w:val="tandard"/>
        <w:suppressLineNumbers/>
        <w:ind w:left="539" w:hanging="539"/>
        <w:jc w:val="both"/>
        <w:rPr>
          <w:sz w:val="22"/>
          <w:szCs w:val="22"/>
        </w:rPr>
      </w:pPr>
      <w:r>
        <w:rPr>
          <w:b/>
          <w:sz w:val="22"/>
          <w:szCs w:val="22"/>
        </w:rPr>
        <w:t>7.10.</w:t>
      </w:r>
      <w:r>
        <w:rPr>
          <w:b/>
          <w:sz w:val="22"/>
          <w:szCs w:val="22"/>
        </w:rPr>
        <w:tab/>
      </w:r>
      <w:r>
        <w:rPr>
          <w:sz w:val="22"/>
          <w:szCs w:val="22"/>
        </w:rPr>
        <w:t>Za nesplnenie podmienok vyplývajúcich z predchádzajúcich ustanovení zmluvy zo strany kupujúceho, predávajúci si vyhradzuje právo prerušenia dodávky vody, resp. zamedzenia vypúšťania odpadových vôd na ktoromkoľvek odbernom mieste kupujúceho s tým, že náklady, spojené s prerušením  a s obnovením pripojenia budú vyúčtované na ťarchu kupujúceho podľa platného cenníka predávajúceho.</w:t>
      </w:r>
    </w:p>
    <w:p w:rsidR="00816CD3" w:rsidRDefault="00816CD3" w:rsidP="000075EC">
      <w:pPr>
        <w:pStyle w:val="tandard"/>
        <w:suppressLineNumbers/>
        <w:ind w:left="539" w:hanging="539"/>
        <w:jc w:val="both"/>
        <w:rPr>
          <w:sz w:val="22"/>
          <w:szCs w:val="22"/>
        </w:rPr>
      </w:pPr>
      <w:r>
        <w:rPr>
          <w:b/>
          <w:sz w:val="22"/>
          <w:szCs w:val="22"/>
        </w:rPr>
        <w:t>7.11.</w:t>
      </w:r>
      <w:r>
        <w:rPr>
          <w:b/>
          <w:sz w:val="22"/>
          <w:szCs w:val="22"/>
        </w:rPr>
        <w:tab/>
      </w:r>
      <w:r>
        <w:rPr>
          <w:sz w:val="22"/>
          <w:szCs w:val="22"/>
        </w:rPr>
        <w:t>Zmluva je uzavretá prejavením súhlasu s celým jej obsahom a podpisom zástupcami oboch zmluvných strán.</w:t>
      </w:r>
    </w:p>
    <w:p w:rsidR="00816CD3" w:rsidRDefault="00816CD3" w:rsidP="000075EC">
      <w:pPr>
        <w:pStyle w:val="tandard"/>
        <w:suppressLineNumbers/>
        <w:ind w:left="539" w:hanging="539"/>
        <w:jc w:val="both"/>
        <w:rPr>
          <w:sz w:val="22"/>
          <w:szCs w:val="22"/>
        </w:rPr>
      </w:pPr>
      <w:r>
        <w:rPr>
          <w:b/>
          <w:sz w:val="22"/>
          <w:szCs w:val="22"/>
        </w:rPr>
        <w:t>7.12.</w:t>
      </w:r>
      <w:r>
        <w:rPr>
          <w:b/>
          <w:sz w:val="22"/>
          <w:szCs w:val="22"/>
        </w:rPr>
        <w:tab/>
      </w:r>
      <w:r>
        <w:rPr>
          <w:sz w:val="22"/>
          <w:szCs w:val="22"/>
        </w:rPr>
        <w:t xml:space="preserve">Zmluvné strany prehlasujú a svojím podpisom potvrdzujú, že túto zmluvu uzatvorili dobrovoľne, slobodne a vážne a bez prítomnosti tiesne. </w:t>
      </w:r>
    </w:p>
    <w:p w:rsidR="00816CD3" w:rsidRDefault="00816CD3" w:rsidP="000075EC">
      <w:pPr>
        <w:suppressLineNumbers/>
        <w:tabs>
          <w:tab w:val="left" w:pos="180"/>
          <w:tab w:val="left" w:pos="360"/>
          <w:tab w:val="left" w:pos="540"/>
        </w:tabs>
        <w:ind w:left="539" w:hanging="539"/>
        <w:jc w:val="both"/>
        <w:rPr>
          <w:sz w:val="22"/>
          <w:szCs w:val="22"/>
        </w:rPr>
      </w:pPr>
      <w:r>
        <w:rPr>
          <w:b/>
          <w:sz w:val="22"/>
          <w:szCs w:val="22"/>
        </w:rPr>
        <w:t>7.13.</w:t>
      </w:r>
      <w:r>
        <w:rPr>
          <w:b/>
          <w:sz w:val="22"/>
          <w:szCs w:val="22"/>
        </w:rPr>
        <w:tab/>
      </w:r>
      <w:r>
        <w:rPr>
          <w:sz w:val="22"/>
          <w:szCs w:val="22"/>
        </w:rPr>
        <w:t>Kupujúci súhlasí so spracúvaním svojich osobných údajov predávajúcim vo svojom informačnom systéme evidencie odberateľov v rozsahu čl. I. tejto zmluvy. Doba platnosti súhlasu je v  súlade               s  osobitnými zákonmi vymedzujúcimi účel ich spracovania a  zákonmi o účtovníctve a archívnictve.</w:t>
      </w:r>
    </w:p>
    <w:p w:rsidR="00816CD3" w:rsidRDefault="00816CD3" w:rsidP="000075EC">
      <w:pPr>
        <w:suppressLineNumbers/>
        <w:tabs>
          <w:tab w:val="left" w:pos="180"/>
          <w:tab w:val="left" w:pos="360"/>
          <w:tab w:val="left" w:pos="540"/>
        </w:tabs>
        <w:ind w:left="539" w:hanging="539"/>
        <w:jc w:val="both"/>
        <w:rPr>
          <w:sz w:val="22"/>
          <w:szCs w:val="22"/>
        </w:rPr>
      </w:pPr>
      <w:r>
        <w:rPr>
          <w:b/>
          <w:sz w:val="22"/>
          <w:szCs w:val="22"/>
        </w:rPr>
        <w:t>7.</w:t>
      </w:r>
      <w:r>
        <w:rPr>
          <w:sz w:val="22"/>
          <w:szCs w:val="22"/>
        </w:rPr>
        <w:t>14. Uzatvorením tejto zmluvy stráca platnosť Zmluva č. 50-000045129PO2008.</w:t>
      </w:r>
    </w:p>
    <w:p w:rsidR="00816CD3" w:rsidRDefault="00816CD3" w:rsidP="000075EC">
      <w:pPr>
        <w:suppressLineNumbers/>
        <w:tabs>
          <w:tab w:val="left" w:pos="180"/>
          <w:tab w:val="left" w:pos="360"/>
          <w:tab w:val="left" w:pos="540"/>
        </w:tabs>
        <w:ind w:left="539" w:hanging="539"/>
        <w:jc w:val="both"/>
        <w:rPr>
          <w:sz w:val="22"/>
          <w:szCs w:val="22"/>
        </w:rPr>
      </w:pPr>
    </w:p>
    <w:p w:rsidR="00816CD3" w:rsidRDefault="00816CD3">
      <w:pPr>
        <w:ind w:left="540" w:right="-648" w:hanging="540"/>
        <w:jc w:val="both"/>
        <w:rPr>
          <w:sz w:val="22"/>
          <w:szCs w:val="22"/>
        </w:rPr>
      </w:pPr>
      <w:r>
        <w:rPr>
          <w:sz w:val="22"/>
          <w:szCs w:val="22"/>
        </w:rPr>
        <w:t xml:space="preserve">Vyhotovil: </w:t>
      </w:r>
      <w:r w:rsidR="00B93D05">
        <w:fldChar w:fldCharType="begin">
          <w:ffData>
            <w:name w:val=""/>
            <w:enabled/>
            <w:calcOnExit w:val="0"/>
            <w:ddList>
              <w:listEntry w:val="Šepitková Anna"/>
              <w:listEntry w:val="Babincová Daniela RNDr."/>
              <w:listEntry w:val="Bajová Helena"/>
              <w:listEntry w:val="Bakšová Júlia"/>
              <w:listEntry w:val="Balázsová Erika"/>
              <w:listEntry w:val="Bariličová Ildikó"/>
              <w:listEntry w:val="Čekľovská Iveta"/>
              <w:listEntry w:val="Červeňáková Anna"/>
              <w:listEntry w:val="Čipáková Daniela"/>
              <w:listEntry w:val="Dávidová Denisa"/>
              <w:listEntry w:val="Fedorčáková Martina Ing."/>
              <w:listEntry w:val="Homoľová Michaela Bc."/>
              <w:listEntry w:val="Jurčišinová-Kukľová Darina"/>
              <w:listEntry w:val="Jurková Anežka"/>
              <w:listEntry w:val="Kavuličová Viera Bc."/>
              <w:listEntry w:val="Kudríková Ivana"/>
              <w:listEntry w:val="Lačná Marcela"/>
              <w:listEntry w:val="Lesejová Marta"/>
              <w:listEntry w:val="Mensátorová Miroslava"/>
              <w:listEntry w:val="Mrázová Mária "/>
              <w:listEntry w:val="Mžigotová Jana"/>
              <w:listEntry w:val="Nováková Mária"/>
              <w:listEntry w:val="Pisková Mária"/>
              <w:listEntry w:val="Romanová Marianna"/>
              <w:listEntry w:val="Štefančíková Mária"/>
            </w:ddList>
          </w:ffData>
        </w:fldChar>
      </w:r>
      <w:r>
        <w:instrText xml:space="preserve"> FORMDROPDOWN </w:instrText>
      </w:r>
      <w:r w:rsidR="00B93D05">
        <w:fldChar w:fldCharType="end"/>
      </w:r>
    </w:p>
    <w:p w:rsidR="00816CD3" w:rsidRPr="003646F1" w:rsidRDefault="00816CD3">
      <w:pPr>
        <w:pStyle w:val="tandard"/>
        <w:suppressLineNumbers/>
        <w:ind w:left="284" w:right="-648"/>
        <w:jc w:val="both"/>
      </w:pPr>
      <w:r>
        <w:rPr>
          <w:sz w:val="16"/>
          <w:szCs w:val="16"/>
        </w:rPr>
        <w:t xml:space="preserve">  </w:t>
      </w:r>
      <w:r w:rsidRPr="003646F1">
        <w:t>Prešove</w:t>
      </w:r>
    </w:p>
    <w:p w:rsidR="00816CD3" w:rsidRDefault="00816CD3" w:rsidP="002F51A5">
      <w:pPr>
        <w:ind w:right="-671"/>
        <w:jc w:val="both"/>
        <w:rPr>
          <w:sz w:val="22"/>
          <w:szCs w:val="22"/>
        </w:rPr>
      </w:pPr>
      <w:r>
        <w:t xml:space="preserve">V ............................. dňa ................................                                    </w:t>
      </w:r>
      <w:r w:rsidR="00B93D05">
        <w:fldChar w:fldCharType="begin">
          <w:ffData>
            <w:name w:val="Rozbaľov4"/>
            <w:enabled/>
            <w:calcOnExit w:val="0"/>
            <w:ddList>
              <w:listEntry w:val="V Prešove"/>
              <w:listEntry w:val="V Bardejove"/>
              <w:listEntry w:val="V Humennom"/>
              <w:listEntry w:val="V Košiciach"/>
              <w:listEntry w:val="V Michalovciach"/>
              <w:listEntry w:val="V Revúcej"/>
              <w:listEntry w:val="Vo Svidníku"/>
              <w:listEntry w:val="V Trebišove"/>
              <w:listEntry w:val="Vo Vranove nad Topľou"/>
            </w:ddList>
          </w:ffData>
        </w:fldChar>
      </w:r>
      <w:r>
        <w:instrText xml:space="preserve"> FORMDROPDOWN </w:instrText>
      </w:r>
      <w:r w:rsidR="00B93D05">
        <w:fldChar w:fldCharType="end"/>
      </w:r>
      <w:r>
        <w:t xml:space="preserve">  dňa 16.8.2011</w:t>
      </w:r>
    </w:p>
    <w:p w:rsidR="00816CD3" w:rsidRDefault="00816CD3">
      <w:pPr>
        <w:pStyle w:val="tandard"/>
        <w:suppressLineNumbers/>
        <w:ind w:right="-648"/>
        <w:rPr>
          <w:sz w:val="22"/>
          <w:szCs w:val="22"/>
        </w:rPr>
      </w:pPr>
    </w:p>
    <w:p w:rsidR="00816CD3" w:rsidRDefault="00816CD3">
      <w:pPr>
        <w:ind w:right="-648"/>
        <w:outlineLvl w:val="0"/>
        <w:rPr>
          <w:snapToGrid w:val="0"/>
          <w:sz w:val="22"/>
          <w:szCs w:val="22"/>
        </w:rPr>
      </w:pPr>
    </w:p>
    <w:p w:rsidR="00816CD3" w:rsidRDefault="00816CD3">
      <w:pPr>
        <w:ind w:right="-648"/>
        <w:outlineLvl w:val="0"/>
        <w:rPr>
          <w:snapToGrid w:val="0"/>
          <w:sz w:val="22"/>
          <w:szCs w:val="22"/>
        </w:rPr>
      </w:pPr>
    </w:p>
    <w:p w:rsidR="00816CD3" w:rsidRDefault="00816CD3">
      <w:pPr>
        <w:ind w:right="-648"/>
        <w:outlineLvl w:val="0"/>
        <w:rPr>
          <w:snapToGrid w:val="0"/>
          <w:sz w:val="22"/>
          <w:szCs w:val="22"/>
        </w:rPr>
      </w:pPr>
    </w:p>
    <w:p w:rsidR="00816CD3" w:rsidRPr="00A7173F" w:rsidRDefault="00816CD3">
      <w:pPr>
        <w:ind w:right="-648"/>
        <w:outlineLvl w:val="0"/>
        <w:rPr>
          <w:snapToGrid w:val="0"/>
          <w:sz w:val="16"/>
          <w:szCs w:val="16"/>
        </w:rPr>
      </w:pPr>
    </w:p>
    <w:p w:rsidR="00816CD3" w:rsidRPr="00A7173F" w:rsidRDefault="00816CD3">
      <w:pPr>
        <w:tabs>
          <w:tab w:val="left" w:pos="2040"/>
        </w:tabs>
        <w:ind w:right="-648"/>
        <w:rPr>
          <w:sz w:val="16"/>
          <w:szCs w:val="16"/>
        </w:rPr>
      </w:pPr>
    </w:p>
    <w:p w:rsidR="00816CD3" w:rsidRDefault="00816CD3">
      <w:pPr>
        <w:tabs>
          <w:tab w:val="left" w:pos="2040"/>
        </w:tabs>
        <w:ind w:right="-648"/>
        <w:rPr>
          <w:sz w:val="22"/>
          <w:szCs w:val="22"/>
        </w:rPr>
      </w:pPr>
      <w:r>
        <w:rPr>
          <w:sz w:val="22"/>
          <w:szCs w:val="22"/>
        </w:rPr>
        <w:t>............................................................                                                          .............................................................</w:t>
      </w:r>
    </w:p>
    <w:p w:rsidR="00816CD3" w:rsidRDefault="00816CD3">
      <w:pPr>
        <w:tabs>
          <w:tab w:val="left" w:pos="900"/>
          <w:tab w:val="left" w:pos="7740"/>
        </w:tabs>
        <w:ind w:right="-648" w:firstLine="1260"/>
        <w:outlineLvl w:val="0"/>
        <w:rPr>
          <w:snapToGrid w:val="0"/>
          <w:sz w:val="22"/>
          <w:szCs w:val="22"/>
        </w:rPr>
      </w:pPr>
      <w:r>
        <w:rPr>
          <w:snapToGrid w:val="0"/>
          <w:sz w:val="22"/>
          <w:szCs w:val="22"/>
        </w:rPr>
        <w:t>Kupujúci</w:t>
      </w:r>
      <w:r>
        <w:rPr>
          <w:snapToGrid w:val="0"/>
          <w:sz w:val="22"/>
          <w:szCs w:val="22"/>
        </w:rPr>
        <w:tab/>
        <w:t>Predávajúci</w:t>
      </w: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tbl>
      <w:tblPr>
        <w:tblW w:w="10364" w:type="dxa"/>
        <w:tblLook w:val="01E0"/>
      </w:tblPr>
      <w:tblGrid>
        <w:gridCol w:w="1269"/>
        <w:gridCol w:w="3820"/>
        <w:gridCol w:w="5275"/>
      </w:tblGrid>
      <w:tr w:rsidR="00816CD3" w:rsidTr="00BC4F50">
        <w:trPr>
          <w:trHeight w:val="1631"/>
        </w:trPr>
        <w:tc>
          <w:tcPr>
            <w:tcW w:w="1269" w:type="dxa"/>
          </w:tcPr>
          <w:p w:rsidR="00816CD3" w:rsidRDefault="0000513E">
            <w:pPr>
              <w:pStyle w:val="Hlavika"/>
            </w:pPr>
            <w:r w:rsidRPr="00B93D05">
              <w:rPr>
                <w:rFonts w:cs="Arial"/>
                <w:sz w:val="26"/>
                <w:szCs w:val="26"/>
              </w:rPr>
              <w:pict>
                <v:shape id="_x0000_i1026" type="#_x0000_t75" style="width:52.5pt;height:75.75pt">
                  <v:imagedata r:id="rId8" o:title=""/>
                </v:shape>
              </w:pict>
            </w:r>
          </w:p>
        </w:tc>
        <w:tc>
          <w:tcPr>
            <w:tcW w:w="3820" w:type="dxa"/>
          </w:tcPr>
          <w:p w:rsidR="00816CD3" w:rsidRDefault="00816CD3" w:rsidP="00BC4F50">
            <w:pPr>
              <w:spacing w:line="276" w:lineRule="auto"/>
              <w:rPr>
                <w:b/>
                <w:sz w:val="16"/>
                <w:szCs w:val="16"/>
              </w:rPr>
            </w:pPr>
            <w:r>
              <w:rPr>
                <w:b/>
                <w:sz w:val="16"/>
                <w:szCs w:val="16"/>
              </w:rPr>
              <w:t xml:space="preserve">Východoslovenská vodárenská spoločnosť, a.s. </w:t>
            </w:r>
          </w:p>
          <w:p w:rsidR="00816CD3" w:rsidRDefault="00816CD3" w:rsidP="00BC4F50">
            <w:pPr>
              <w:spacing w:line="276" w:lineRule="auto"/>
              <w:rPr>
                <w:b/>
                <w:sz w:val="16"/>
                <w:szCs w:val="16"/>
              </w:rPr>
            </w:pPr>
            <w:r>
              <w:rPr>
                <w:b/>
                <w:sz w:val="16"/>
                <w:szCs w:val="16"/>
              </w:rPr>
              <w:t>Komenského 50, 042 48  Košice</w:t>
            </w:r>
          </w:p>
          <w:p w:rsidR="00816CD3" w:rsidRDefault="00816CD3" w:rsidP="00BC4F50">
            <w:pPr>
              <w:spacing w:line="276" w:lineRule="auto"/>
              <w:rPr>
                <w:b/>
                <w:sz w:val="16"/>
                <w:szCs w:val="16"/>
              </w:rPr>
            </w:pPr>
            <w:r>
              <w:rPr>
                <w:b/>
                <w:sz w:val="16"/>
                <w:szCs w:val="16"/>
              </w:rPr>
              <w:t>IČO: 36 570 460</w:t>
            </w:r>
          </w:p>
          <w:p w:rsidR="00816CD3" w:rsidRDefault="00816CD3" w:rsidP="00BC4F50">
            <w:pPr>
              <w:spacing w:line="276" w:lineRule="auto"/>
              <w:rPr>
                <w:b/>
                <w:sz w:val="16"/>
                <w:szCs w:val="16"/>
              </w:rPr>
            </w:pPr>
            <w:r>
              <w:rPr>
                <w:b/>
                <w:sz w:val="16"/>
                <w:szCs w:val="16"/>
              </w:rPr>
              <w:t>Zapísaná v obch. registri Okresného súdu Košice I.</w:t>
            </w:r>
          </w:p>
          <w:p w:rsidR="00816CD3" w:rsidRDefault="00816CD3" w:rsidP="00BC4F50">
            <w:pPr>
              <w:spacing w:line="276" w:lineRule="auto"/>
              <w:rPr>
                <w:b/>
                <w:bCs/>
                <w:sz w:val="32"/>
                <w:szCs w:val="32"/>
              </w:rPr>
            </w:pPr>
            <w:r>
              <w:rPr>
                <w:b/>
                <w:sz w:val="16"/>
                <w:szCs w:val="16"/>
              </w:rPr>
              <w:t>Oddiel: Sa, vložka č.:1243/V</w:t>
            </w:r>
          </w:p>
        </w:tc>
        <w:tc>
          <w:tcPr>
            <w:tcW w:w="5275" w:type="dxa"/>
          </w:tcPr>
          <w:p w:rsidR="00816CD3" w:rsidRDefault="00816CD3">
            <w:pPr>
              <w:ind w:firstLine="368"/>
              <w:jc w:val="center"/>
              <w:rPr>
                <w:b/>
                <w:sz w:val="32"/>
                <w:szCs w:val="32"/>
              </w:rPr>
            </w:pPr>
          </w:p>
          <w:p w:rsidR="00816CD3" w:rsidRDefault="00816CD3">
            <w:pPr>
              <w:ind w:firstLine="13"/>
              <w:jc w:val="center"/>
              <w:rPr>
                <w:b/>
                <w:sz w:val="32"/>
                <w:szCs w:val="32"/>
              </w:rPr>
            </w:pPr>
            <w:r>
              <w:rPr>
                <w:b/>
                <w:sz w:val="32"/>
                <w:szCs w:val="32"/>
              </w:rPr>
              <w:t xml:space="preserve">ZOZNAM PRÍLOH </w:t>
            </w:r>
          </w:p>
          <w:p w:rsidR="00816CD3" w:rsidRDefault="00816CD3" w:rsidP="003646F1">
            <w:pPr>
              <w:ind w:firstLine="13"/>
              <w:jc w:val="center"/>
              <w:rPr>
                <w:b/>
                <w:sz w:val="32"/>
                <w:szCs w:val="32"/>
              </w:rPr>
            </w:pPr>
            <w:r>
              <w:rPr>
                <w:b/>
                <w:sz w:val="32"/>
                <w:szCs w:val="32"/>
              </w:rPr>
              <w:t xml:space="preserve">ZO DŇA </w:t>
            </w:r>
            <w:r>
              <w:rPr>
                <w:b/>
                <w:sz w:val="22"/>
                <w:szCs w:val="22"/>
              </w:rPr>
              <w:t>16.8.2011</w:t>
            </w:r>
          </w:p>
        </w:tc>
      </w:tr>
    </w:tbl>
    <w:p w:rsidR="00816CD3" w:rsidRDefault="00816CD3">
      <w:pPr>
        <w:tabs>
          <w:tab w:val="left" w:pos="900"/>
          <w:tab w:val="left" w:pos="7740"/>
        </w:tabs>
        <w:ind w:right="-648"/>
        <w:jc w:val="center"/>
        <w:outlineLvl w:val="0"/>
        <w:rPr>
          <w:b/>
          <w:snapToGrid w:val="0"/>
          <w:sz w:val="32"/>
          <w:szCs w:val="32"/>
        </w:rPr>
      </w:pPr>
    </w:p>
    <w:p w:rsidR="00816CD3" w:rsidRDefault="00816CD3">
      <w:pPr>
        <w:tabs>
          <w:tab w:val="left" w:pos="900"/>
          <w:tab w:val="left" w:pos="7740"/>
        </w:tabs>
        <w:ind w:right="-648"/>
        <w:jc w:val="center"/>
        <w:outlineLvl w:val="0"/>
        <w:rPr>
          <w:b/>
          <w:snapToGrid w:val="0"/>
          <w:sz w:val="32"/>
          <w:szCs w:val="32"/>
        </w:rPr>
      </w:pPr>
    </w:p>
    <w:p w:rsidR="00816CD3" w:rsidRDefault="00816CD3">
      <w:pPr>
        <w:tabs>
          <w:tab w:val="left" w:pos="900"/>
          <w:tab w:val="left" w:pos="7740"/>
        </w:tabs>
        <w:ind w:left="360" w:right="-648"/>
        <w:outlineLvl w:val="0"/>
      </w:pPr>
      <w:r>
        <w:rPr>
          <w:snapToGrid w:val="0"/>
          <w:sz w:val="22"/>
          <w:szCs w:val="22"/>
        </w:rPr>
        <w:t xml:space="preserve">Príloha č. 1 zo dňa </w:t>
      </w:r>
      <w:r>
        <w:t>16.8.2011</w:t>
      </w:r>
    </w:p>
    <w:p w:rsidR="00816CD3" w:rsidRDefault="00816CD3">
      <w:pPr>
        <w:tabs>
          <w:tab w:val="left" w:pos="900"/>
          <w:tab w:val="left" w:pos="7740"/>
        </w:tabs>
        <w:ind w:left="360" w:right="-648"/>
        <w:outlineLvl w:val="0"/>
      </w:pPr>
      <w:r>
        <w:t>Príloha č.2 zo dňa 16.8.2011</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b/>
          <w:sz w:val="22"/>
          <w:szCs w:val="22"/>
        </w:rPr>
      </w:pPr>
      <w:r>
        <w:rPr>
          <w:b/>
          <w:noProof/>
          <w:sz w:val="22"/>
          <w:szCs w:val="22"/>
        </w:rPr>
        <w:t xml:space="preserve">     </w:t>
      </w:r>
    </w:p>
    <w:p w:rsidR="00816CD3" w:rsidRDefault="00816CD3">
      <w:pPr>
        <w:tabs>
          <w:tab w:val="left" w:pos="900"/>
          <w:tab w:val="left" w:pos="7740"/>
        </w:tabs>
        <w:ind w:left="360" w:right="-648"/>
        <w:outlineLvl w:val="0"/>
        <w:rPr>
          <w:b/>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b/>
          <w:sz w:val="22"/>
          <w:szCs w:val="22"/>
        </w:rPr>
      </w:pPr>
      <w:r>
        <w:rPr>
          <w:b/>
          <w:noProof/>
          <w:sz w:val="22"/>
          <w:szCs w:val="22"/>
        </w:rPr>
        <w:t xml:space="preserve">     </w:t>
      </w:r>
    </w:p>
    <w:p w:rsidR="00816CD3" w:rsidRDefault="00816CD3">
      <w:pPr>
        <w:tabs>
          <w:tab w:val="left" w:pos="900"/>
          <w:tab w:val="left" w:pos="7740"/>
        </w:tabs>
        <w:ind w:left="360" w:right="-648"/>
        <w:outlineLvl w:val="0"/>
        <w:rPr>
          <w:b/>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left="360" w:right="-648"/>
        <w:outlineLvl w:val="0"/>
        <w:rPr>
          <w:snapToGrid w:val="0"/>
          <w:sz w:val="22"/>
          <w:szCs w:val="22"/>
        </w:rPr>
      </w:pPr>
      <w:r>
        <w:rPr>
          <w:b/>
          <w:noProof/>
          <w:sz w:val="22"/>
          <w:szCs w:val="22"/>
        </w:rPr>
        <w:t xml:space="preserve">     </w:t>
      </w: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tabs>
          <w:tab w:val="left" w:pos="900"/>
          <w:tab w:val="left" w:pos="7740"/>
        </w:tabs>
        <w:ind w:right="-648" w:firstLine="1260"/>
        <w:outlineLvl w:val="0"/>
        <w:rPr>
          <w:snapToGrid w:val="0"/>
          <w:sz w:val="22"/>
          <w:szCs w:val="22"/>
        </w:rPr>
      </w:pPr>
    </w:p>
    <w:p w:rsidR="00816CD3" w:rsidRDefault="00816CD3">
      <w:pPr>
        <w:ind w:right="-648"/>
        <w:outlineLvl w:val="0"/>
        <w:rPr>
          <w:snapToGrid w:val="0"/>
          <w:sz w:val="22"/>
          <w:szCs w:val="22"/>
        </w:rPr>
      </w:pPr>
    </w:p>
    <w:p w:rsidR="00816CD3" w:rsidRDefault="00816CD3">
      <w:pPr>
        <w:tabs>
          <w:tab w:val="left" w:pos="2040"/>
        </w:tabs>
        <w:ind w:right="-648"/>
        <w:rPr>
          <w:sz w:val="22"/>
          <w:szCs w:val="22"/>
        </w:rPr>
      </w:pPr>
      <w:r>
        <w:rPr>
          <w:sz w:val="22"/>
          <w:szCs w:val="22"/>
        </w:rPr>
        <w:t>............................................................                                                          .............................................................</w:t>
      </w:r>
    </w:p>
    <w:p w:rsidR="00816CD3" w:rsidRDefault="00816CD3" w:rsidP="00C471C1">
      <w:pPr>
        <w:tabs>
          <w:tab w:val="left" w:pos="900"/>
          <w:tab w:val="left" w:pos="7740"/>
        </w:tabs>
        <w:ind w:right="-648" w:firstLine="1260"/>
        <w:outlineLvl w:val="0"/>
        <w:rPr>
          <w:snapToGrid w:val="0"/>
          <w:sz w:val="22"/>
          <w:szCs w:val="22"/>
        </w:rPr>
      </w:pPr>
      <w:r>
        <w:rPr>
          <w:snapToGrid w:val="0"/>
          <w:sz w:val="22"/>
          <w:szCs w:val="22"/>
        </w:rPr>
        <w:t>Kupujúci</w:t>
      </w:r>
      <w:r>
        <w:rPr>
          <w:snapToGrid w:val="0"/>
          <w:sz w:val="22"/>
          <w:szCs w:val="22"/>
        </w:rPr>
        <w:tab/>
        <w:t>Predávajúci</w:t>
      </w:r>
    </w:p>
    <w:p w:rsidR="00816CD3" w:rsidRDefault="00816CD3">
      <w:pPr>
        <w:tabs>
          <w:tab w:val="left" w:pos="900"/>
          <w:tab w:val="left" w:pos="7740"/>
        </w:tabs>
        <w:ind w:right="-360" w:firstLine="1260"/>
        <w:outlineLvl w:val="0"/>
        <w:rPr>
          <w:snapToGrid w:val="0"/>
          <w:sz w:val="22"/>
          <w:szCs w:val="22"/>
        </w:rPr>
      </w:pPr>
    </w:p>
    <w:p w:rsidR="00816CD3" w:rsidRDefault="00816CD3" w:rsidP="001F7C01">
      <w:pPr>
        <w:tabs>
          <w:tab w:val="left" w:pos="900"/>
          <w:tab w:val="left" w:pos="7740"/>
        </w:tabs>
        <w:ind w:right="-360" w:firstLine="1260"/>
        <w:outlineLvl w:val="0"/>
        <w:rPr>
          <w:snapToGrid w:val="0"/>
          <w:sz w:val="22"/>
          <w:szCs w:val="22"/>
        </w:rPr>
      </w:pPr>
    </w:p>
    <w:p w:rsidR="00816CD3" w:rsidRDefault="00816CD3" w:rsidP="001F7C01">
      <w:pPr>
        <w:tabs>
          <w:tab w:val="left" w:pos="6840"/>
        </w:tabs>
        <w:rPr>
          <w:sz w:val="20"/>
          <w:szCs w:val="20"/>
        </w:rPr>
      </w:pPr>
      <w:r>
        <w:rPr>
          <w:b/>
        </w:rPr>
        <w:tab/>
        <w:t>Príloha č. 1 zo dňa</w:t>
      </w:r>
      <w:r>
        <w:rPr>
          <w:sz w:val="20"/>
          <w:szCs w:val="20"/>
        </w:rPr>
        <w:t>16.8.2011</w:t>
      </w:r>
    </w:p>
    <w:p w:rsidR="00816CD3" w:rsidRDefault="00816CD3" w:rsidP="001F7C01">
      <w:pPr>
        <w:ind w:right="-491"/>
        <w:jc w:val="right"/>
        <w:rPr>
          <w:b/>
          <w:sz w:val="16"/>
          <w:szCs w:val="16"/>
        </w:rPr>
      </w:pPr>
    </w:p>
    <w:tbl>
      <w:tblPr>
        <w:tblW w:w="9789" w:type="dxa"/>
        <w:jc w:val="center"/>
        <w:tblInd w:w="1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7"/>
        <w:gridCol w:w="243"/>
        <w:gridCol w:w="858"/>
        <w:gridCol w:w="38"/>
        <w:gridCol w:w="499"/>
        <w:gridCol w:w="1102"/>
        <w:gridCol w:w="1571"/>
        <w:gridCol w:w="48"/>
        <w:gridCol w:w="491"/>
        <w:gridCol w:w="715"/>
        <w:gridCol w:w="159"/>
        <w:gridCol w:w="1918"/>
      </w:tblGrid>
      <w:tr w:rsidR="00816CD3" w:rsidTr="001F7C01">
        <w:trPr>
          <w:trHeight w:val="342"/>
          <w:jc w:val="center"/>
        </w:trPr>
        <w:tc>
          <w:tcPr>
            <w:tcW w:w="9789" w:type="dxa"/>
            <w:gridSpan w:val="12"/>
            <w:tcBorders>
              <w:top w:val="double" w:sz="4" w:space="0" w:color="auto"/>
              <w:left w:val="double" w:sz="4" w:space="0" w:color="auto"/>
              <w:bottom w:val="double" w:sz="4" w:space="0" w:color="auto"/>
              <w:right w:val="double" w:sz="4" w:space="0" w:color="auto"/>
            </w:tcBorders>
            <w:shd w:val="clear" w:color="auto" w:fill="F3F3F3"/>
          </w:tcPr>
          <w:p w:rsidR="00816CD3" w:rsidRDefault="00816CD3" w:rsidP="00FF3725">
            <w:pPr>
              <w:jc w:val="center"/>
              <w:rPr>
                <w:b/>
                <w:sz w:val="22"/>
                <w:szCs w:val="22"/>
              </w:rPr>
            </w:pPr>
            <w:r>
              <w:rPr>
                <w:b/>
                <w:sz w:val="22"/>
                <w:szCs w:val="22"/>
              </w:rPr>
              <w:t>Identifikácia odberného miesta</w:t>
            </w:r>
          </w:p>
        </w:tc>
      </w:tr>
      <w:tr w:rsidR="00816CD3" w:rsidTr="001F7C01">
        <w:trPr>
          <w:trHeight w:val="342"/>
          <w:jc w:val="center"/>
        </w:trPr>
        <w:tc>
          <w:tcPr>
            <w:tcW w:w="3248" w:type="dxa"/>
            <w:gridSpan w:val="3"/>
            <w:tcBorders>
              <w:top w:val="double" w:sz="4" w:space="0" w:color="auto"/>
              <w:left w:val="double" w:sz="4" w:space="0" w:color="auto"/>
              <w:bottom w:val="double" w:sz="4" w:space="0" w:color="auto"/>
              <w:right w:val="double" w:sz="4" w:space="0" w:color="auto"/>
            </w:tcBorders>
          </w:tcPr>
          <w:p w:rsidR="00816CD3" w:rsidRPr="00D42AC3" w:rsidRDefault="00816CD3" w:rsidP="00FF3725">
            <w:pPr>
              <w:rPr>
                <w:b/>
                <w:sz w:val="20"/>
                <w:szCs w:val="20"/>
              </w:rPr>
            </w:pPr>
            <w:r w:rsidRPr="00D42AC3">
              <w:rPr>
                <w:b/>
                <w:sz w:val="20"/>
                <w:szCs w:val="20"/>
              </w:rPr>
              <w:t>1. Číslo odberateľa:</w:t>
            </w:r>
          </w:p>
          <w:p w:rsidR="00816CD3" w:rsidRPr="00D42AC3" w:rsidRDefault="00816CD3" w:rsidP="00FF3725">
            <w:pPr>
              <w:ind w:left="197"/>
              <w:rPr>
                <w:sz w:val="20"/>
                <w:szCs w:val="20"/>
              </w:rPr>
            </w:pPr>
            <w:r w:rsidRPr="00D42AC3">
              <w:rPr>
                <w:sz w:val="20"/>
                <w:szCs w:val="20"/>
              </w:rPr>
              <w:t xml:space="preserve"> </w:t>
            </w:r>
            <w:r w:rsidRPr="00F42ABA">
              <w:rPr>
                <w:noProof/>
                <w:sz w:val="20"/>
                <w:szCs w:val="20"/>
              </w:rPr>
              <w:t>2000000516</w:t>
            </w:r>
          </w:p>
        </w:tc>
        <w:tc>
          <w:tcPr>
            <w:tcW w:w="3258" w:type="dxa"/>
            <w:gridSpan w:val="5"/>
            <w:tcBorders>
              <w:top w:val="double" w:sz="4" w:space="0" w:color="auto"/>
              <w:left w:val="double" w:sz="4" w:space="0" w:color="auto"/>
              <w:bottom w:val="double" w:sz="4" w:space="0" w:color="auto"/>
              <w:right w:val="double" w:sz="4" w:space="0" w:color="auto"/>
            </w:tcBorders>
          </w:tcPr>
          <w:p w:rsidR="00816CD3" w:rsidRPr="00D42AC3" w:rsidRDefault="00816CD3" w:rsidP="00FF3725">
            <w:pPr>
              <w:rPr>
                <w:b/>
                <w:sz w:val="20"/>
                <w:szCs w:val="20"/>
              </w:rPr>
            </w:pPr>
            <w:r w:rsidRPr="00D42AC3">
              <w:rPr>
                <w:b/>
                <w:sz w:val="20"/>
                <w:szCs w:val="20"/>
              </w:rPr>
              <w:t>2. Číslo pripojeného objektu:</w:t>
            </w:r>
          </w:p>
          <w:p w:rsidR="00816CD3" w:rsidRPr="00D42AC3" w:rsidRDefault="00816CD3" w:rsidP="00FF3725">
            <w:pPr>
              <w:ind w:left="187"/>
              <w:rPr>
                <w:sz w:val="20"/>
                <w:szCs w:val="20"/>
              </w:rPr>
            </w:pPr>
            <w:r w:rsidRPr="00D42AC3">
              <w:rPr>
                <w:sz w:val="20"/>
                <w:szCs w:val="20"/>
              </w:rPr>
              <w:t xml:space="preserve"> </w:t>
            </w:r>
            <w:r w:rsidRPr="00F42ABA">
              <w:rPr>
                <w:noProof/>
                <w:sz w:val="20"/>
                <w:szCs w:val="20"/>
              </w:rPr>
              <w:t>5000270226</w:t>
            </w:r>
          </w:p>
        </w:tc>
        <w:tc>
          <w:tcPr>
            <w:tcW w:w="3283" w:type="dxa"/>
            <w:gridSpan w:val="4"/>
            <w:tcBorders>
              <w:top w:val="double" w:sz="4" w:space="0" w:color="auto"/>
              <w:left w:val="double" w:sz="4" w:space="0" w:color="auto"/>
              <w:bottom w:val="double" w:sz="4" w:space="0" w:color="auto"/>
              <w:right w:val="double" w:sz="4" w:space="0" w:color="auto"/>
            </w:tcBorders>
          </w:tcPr>
          <w:p w:rsidR="00816CD3" w:rsidRDefault="00816CD3" w:rsidP="00FF3725">
            <w:pPr>
              <w:rPr>
                <w:b/>
                <w:sz w:val="20"/>
                <w:szCs w:val="20"/>
              </w:rPr>
            </w:pPr>
            <w:r>
              <w:rPr>
                <w:b/>
                <w:sz w:val="20"/>
                <w:szCs w:val="20"/>
              </w:rPr>
              <w:t xml:space="preserve">3. Odberné miesto číslo: </w:t>
            </w:r>
          </w:p>
          <w:p w:rsidR="00816CD3" w:rsidRDefault="00816CD3" w:rsidP="00FF3725">
            <w:pPr>
              <w:ind w:left="167"/>
              <w:rPr>
                <w:sz w:val="20"/>
                <w:szCs w:val="20"/>
              </w:rPr>
            </w:pPr>
            <w:r>
              <w:rPr>
                <w:sz w:val="20"/>
                <w:szCs w:val="20"/>
              </w:rPr>
              <w:t xml:space="preserve"> </w:t>
            </w:r>
            <w:r w:rsidRPr="00F42ABA">
              <w:rPr>
                <w:noProof/>
                <w:sz w:val="20"/>
                <w:szCs w:val="20"/>
              </w:rPr>
              <w:t>5000018655</w:t>
            </w:r>
          </w:p>
        </w:tc>
      </w:tr>
      <w:tr w:rsidR="00816CD3" w:rsidTr="001F7C01">
        <w:trPr>
          <w:trHeight w:val="342"/>
          <w:jc w:val="center"/>
        </w:trPr>
        <w:tc>
          <w:tcPr>
            <w:tcW w:w="3248" w:type="dxa"/>
            <w:gridSpan w:val="3"/>
            <w:tcBorders>
              <w:top w:val="double" w:sz="4" w:space="0" w:color="auto"/>
              <w:left w:val="double" w:sz="4" w:space="0" w:color="auto"/>
              <w:bottom w:val="double" w:sz="4" w:space="0" w:color="auto"/>
              <w:right w:val="double" w:sz="4" w:space="0" w:color="auto"/>
            </w:tcBorders>
          </w:tcPr>
          <w:p w:rsidR="00816CD3" w:rsidRDefault="00816CD3" w:rsidP="00FF3725">
            <w:pPr>
              <w:rPr>
                <w:b/>
                <w:sz w:val="20"/>
                <w:szCs w:val="20"/>
              </w:rPr>
            </w:pPr>
            <w:r>
              <w:rPr>
                <w:b/>
                <w:sz w:val="20"/>
                <w:szCs w:val="20"/>
              </w:rPr>
              <w:t>4. Č. zmluvného účtu:</w:t>
            </w:r>
          </w:p>
        </w:tc>
        <w:tc>
          <w:tcPr>
            <w:tcW w:w="3258" w:type="dxa"/>
            <w:gridSpan w:val="5"/>
            <w:tcBorders>
              <w:top w:val="double" w:sz="4" w:space="0" w:color="auto"/>
              <w:left w:val="double" w:sz="4" w:space="0" w:color="auto"/>
              <w:bottom w:val="double" w:sz="4" w:space="0" w:color="auto"/>
              <w:right w:val="double" w:sz="4" w:space="0" w:color="auto"/>
            </w:tcBorders>
          </w:tcPr>
          <w:p w:rsidR="00816CD3" w:rsidRDefault="00816CD3" w:rsidP="00FF3725">
            <w:pPr>
              <w:ind w:left="187"/>
              <w:rPr>
                <w:b/>
                <w:sz w:val="20"/>
                <w:szCs w:val="20"/>
              </w:rPr>
            </w:pPr>
            <w:r>
              <w:rPr>
                <w:sz w:val="20"/>
                <w:szCs w:val="20"/>
              </w:rPr>
              <w:t xml:space="preserve"> </w:t>
            </w:r>
            <w:r w:rsidRPr="00F42ABA">
              <w:rPr>
                <w:noProof/>
                <w:sz w:val="20"/>
                <w:szCs w:val="20"/>
              </w:rPr>
              <w:t>4590000855</w:t>
            </w:r>
          </w:p>
        </w:tc>
        <w:tc>
          <w:tcPr>
            <w:tcW w:w="1365" w:type="dxa"/>
            <w:gridSpan w:val="3"/>
            <w:tcBorders>
              <w:top w:val="double" w:sz="4" w:space="0" w:color="auto"/>
              <w:left w:val="double" w:sz="4" w:space="0" w:color="auto"/>
              <w:bottom w:val="double" w:sz="4" w:space="0" w:color="auto"/>
              <w:right w:val="double" w:sz="4" w:space="0" w:color="auto"/>
            </w:tcBorders>
          </w:tcPr>
          <w:p w:rsidR="00816CD3" w:rsidRDefault="00816CD3" w:rsidP="00FF3725">
            <w:pPr>
              <w:rPr>
                <w:b/>
                <w:sz w:val="20"/>
                <w:szCs w:val="20"/>
              </w:rPr>
            </w:pPr>
            <w:r>
              <w:rPr>
                <w:b/>
                <w:sz w:val="20"/>
                <w:szCs w:val="20"/>
              </w:rPr>
              <w:t xml:space="preserve">5. Miesto spotreby č. </w:t>
            </w:r>
          </w:p>
        </w:tc>
        <w:tc>
          <w:tcPr>
            <w:tcW w:w="1918" w:type="dxa"/>
            <w:tcBorders>
              <w:top w:val="double" w:sz="4" w:space="0" w:color="auto"/>
              <w:left w:val="double" w:sz="4" w:space="0" w:color="auto"/>
              <w:bottom w:val="double" w:sz="4" w:space="0" w:color="auto"/>
              <w:right w:val="double" w:sz="4" w:space="0" w:color="auto"/>
            </w:tcBorders>
          </w:tcPr>
          <w:p w:rsidR="00816CD3" w:rsidRDefault="00816CD3" w:rsidP="00FF3725">
            <w:pPr>
              <w:rPr>
                <w:b/>
                <w:sz w:val="20"/>
                <w:szCs w:val="20"/>
              </w:rPr>
            </w:pPr>
            <w:r>
              <w:rPr>
                <w:noProof/>
                <w:sz w:val="20"/>
                <w:szCs w:val="20"/>
              </w:rPr>
              <w:t xml:space="preserve">     </w:t>
            </w:r>
          </w:p>
        </w:tc>
      </w:tr>
      <w:tr w:rsidR="00816CD3" w:rsidTr="001F7C01">
        <w:trPr>
          <w:trHeight w:val="391"/>
          <w:jc w:val="center"/>
        </w:trPr>
        <w:tc>
          <w:tcPr>
            <w:tcW w:w="9789" w:type="dxa"/>
            <w:gridSpan w:val="12"/>
            <w:tcBorders>
              <w:top w:val="double" w:sz="4" w:space="0" w:color="auto"/>
              <w:left w:val="double" w:sz="4" w:space="0" w:color="auto"/>
              <w:bottom w:val="double" w:sz="4" w:space="0" w:color="auto"/>
              <w:right w:val="double" w:sz="4" w:space="0" w:color="auto"/>
            </w:tcBorders>
          </w:tcPr>
          <w:p w:rsidR="00816CD3" w:rsidRPr="001E7031" w:rsidRDefault="00816CD3" w:rsidP="00FF3725">
            <w:pPr>
              <w:ind w:left="167"/>
              <w:rPr>
                <w:sz w:val="20"/>
                <w:szCs w:val="20"/>
                <w:highlight w:val="yellow"/>
              </w:rPr>
            </w:pPr>
            <w:r>
              <w:rPr>
                <w:b/>
                <w:sz w:val="20"/>
                <w:szCs w:val="20"/>
              </w:rPr>
              <w:t xml:space="preserve">6. Adresa odberného miesta: </w:t>
            </w:r>
            <w:r w:rsidRPr="00F42ABA">
              <w:rPr>
                <w:noProof/>
                <w:sz w:val="20"/>
                <w:szCs w:val="20"/>
              </w:rPr>
              <w:t>Oľšov 29, 082 76 Oľšov</w:t>
            </w:r>
          </w:p>
        </w:tc>
      </w:tr>
      <w:tr w:rsidR="00816CD3" w:rsidTr="001F7C01">
        <w:trPr>
          <w:trHeight w:val="425"/>
          <w:jc w:val="center"/>
        </w:trPr>
        <w:tc>
          <w:tcPr>
            <w:tcW w:w="9789" w:type="dxa"/>
            <w:gridSpan w:val="12"/>
            <w:tcBorders>
              <w:top w:val="double" w:sz="4" w:space="0" w:color="auto"/>
              <w:left w:val="double" w:sz="4" w:space="0" w:color="auto"/>
              <w:bottom w:val="nil"/>
              <w:right w:val="double" w:sz="4" w:space="0" w:color="auto"/>
            </w:tcBorders>
          </w:tcPr>
          <w:p w:rsidR="00816CD3" w:rsidRPr="00D42AC3" w:rsidRDefault="00816CD3" w:rsidP="00FF3725">
            <w:pPr>
              <w:ind w:left="451" w:hanging="451"/>
              <w:rPr>
                <w:b/>
                <w:sz w:val="20"/>
                <w:szCs w:val="20"/>
              </w:rPr>
            </w:pPr>
            <w:r>
              <w:rPr>
                <w:b/>
                <w:sz w:val="20"/>
                <w:szCs w:val="20"/>
              </w:rPr>
              <w:t xml:space="preserve">7. </w:t>
            </w:r>
            <w:r w:rsidRPr="00D42AC3">
              <w:rPr>
                <w:b/>
                <w:sz w:val="20"/>
                <w:szCs w:val="20"/>
              </w:rPr>
              <w:t>Korešpondenčná adresa:</w:t>
            </w:r>
            <w:r w:rsidRPr="00214025">
              <w:rPr>
                <w:bCs/>
                <w:sz w:val="20"/>
                <w:szCs w:val="20"/>
              </w:rPr>
              <w:t xml:space="preserve"> </w:t>
            </w:r>
            <w:r w:rsidRPr="00F42ABA">
              <w:rPr>
                <w:bCs/>
                <w:noProof/>
                <w:sz w:val="20"/>
                <w:szCs w:val="20"/>
              </w:rPr>
              <w:t>Oľšov 29, 082 76 Oľšov</w:t>
            </w:r>
          </w:p>
        </w:tc>
      </w:tr>
      <w:tr w:rsidR="00816CD3" w:rsidTr="001F7C01">
        <w:trPr>
          <w:jc w:val="center"/>
        </w:trPr>
        <w:tc>
          <w:tcPr>
            <w:tcW w:w="2390" w:type="dxa"/>
            <w:gridSpan w:val="2"/>
            <w:tcBorders>
              <w:top w:val="double" w:sz="4" w:space="0" w:color="auto"/>
              <w:left w:val="double" w:sz="4" w:space="0" w:color="auto"/>
              <w:bottom w:val="double" w:sz="4" w:space="0" w:color="auto"/>
              <w:right w:val="double" w:sz="4" w:space="0" w:color="auto"/>
            </w:tcBorders>
          </w:tcPr>
          <w:p w:rsidR="00816CD3" w:rsidRDefault="00816CD3" w:rsidP="00FF3725">
            <w:pPr>
              <w:ind w:left="197" w:hanging="180"/>
              <w:rPr>
                <w:b/>
                <w:sz w:val="18"/>
                <w:szCs w:val="18"/>
              </w:rPr>
            </w:pPr>
            <w:r>
              <w:rPr>
                <w:b/>
                <w:sz w:val="18"/>
                <w:szCs w:val="18"/>
              </w:rPr>
              <w:t>8. Dodávka vody  z verejného vodovodu :</w:t>
            </w:r>
          </w:p>
          <w:p w:rsidR="00816CD3" w:rsidRDefault="00816CD3" w:rsidP="00FF3725">
            <w:pPr>
              <w:rPr>
                <w:b/>
                <w:sz w:val="20"/>
                <w:szCs w:val="20"/>
              </w:rPr>
            </w:pPr>
          </w:p>
          <w:p w:rsidR="00816CD3" w:rsidRDefault="00816CD3" w:rsidP="00FF3725">
            <w:pPr>
              <w:jc w:val="center"/>
              <w:rPr>
                <w:sz w:val="20"/>
                <w:szCs w:val="20"/>
              </w:rPr>
            </w:pPr>
            <w:r>
              <w:rPr>
                <w:sz w:val="20"/>
                <w:szCs w:val="20"/>
              </w:rPr>
              <w:t xml:space="preserve">áno  </w:t>
            </w:r>
            <w:r w:rsidR="00B93D05" w:rsidRPr="00B93D05">
              <w:rPr>
                <w:sz w:val="20"/>
                <w:szCs w:val="20"/>
              </w:rPr>
              <w:fldChar w:fldCharType="begin">
                <w:ffData>
                  <w:name w:val="Začiarkov1"/>
                  <w:enabled/>
                  <w:calcOnExit w:val="0"/>
                  <w:checkBox>
                    <w:sizeAuto/>
                    <w:default w:val="0"/>
                    <w:checked w:val="0"/>
                  </w:checkBox>
                </w:ffData>
              </w:fldChar>
            </w:r>
            <w:r>
              <w:rPr>
                <w:sz w:val="20"/>
                <w:szCs w:val="20"/>
              </w:rPr>
              <w:instrText xml:space="preserve"> FORMCHECKBOX </w:instrText>
            </w:r>
            <w:r w:rsidR="00B93D05">
              <w:fldChar w:fldCharType="end"/>
            </w:r>
            <w:r>
              <w:rPr>
                <w:sz w:val="20"/>
                <w:szCs w:val="20"/>
              </w:rPr>
              <w:t xml:space="preserve">            nie  </w:t>
            </w:r>
            <w:r w:rsidR="00B93D05">
              <w:rPr>
                <w:sz w:val="20"/>
                <w:szCs w:val="20"/>
              </w:rPr>
              <w:fldChar w:fldCharType="begin">
                <w:ffData>
                  <w:name w:val="Začiarkov2"/>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p>
        </w:tc>
        <w:tc>
          <w:tcPr>
            <w:tcW w:w="2497" w:type="dxa"/>
            <w:gridSpan w:val="4"/>
            <w:tcBorders>
              <w:top w:val="double" w:sz="4" w:space="0" w:color="auto"/>
              <w:left w:val="double" w:sz="4" w:space="0" w:color="auto"/>
              <w:bottom w:val="double" w:sz="4" w:space="0" w:color="auto"/>
              <w:right w:val="double" w:sz="4" w:space="0" w:color="auto"/>
            </w:tcBorders>
          </w:tcPr>
          <w:p w:rsidR="00816CD3" w:rsidRDefault="00816CD3" w:rsidP="00FF3725">
            <w:pPr>
              <w:ind w:left="145" w:hanging="180"/>
              <w:rPr>
                <w:b/>
                <w:sz w:val="18"/>
                <w:szCs w:val="18"/>
              </w:rPr>
            </w:pPr>
            <w:r>
              <w:rPr>
                <w:b/>
                <w:sz w:val="18"/>
                <w:szCs w:val="18"/>
              </w:rPr>
              <w:t>9. Odvedenie odpadových vôd verejnou kanalizáciou:</w:t>
            </w:r>
          </w:p>
          <w:p w:rsidR="00816CD3" w:rsidRDefault="00816CD3" w:rsidP="00FF3725">
            <w:pPr>
              <w:ind w:left="145" w:hanging="145"/>
              <w:rPr>
                <w:b/>
                <w:sz w:val="18"/>
                <w:szCs w:val="18"/>
              </w:rPr>
            </w:pPr>
          </w:p>
          <w:p w:rsidR="00816CD3" w:rsidRDefault="00816CD3" w:rsidP="00FF3725">
            <w:pPr>
              <w:ind w:left="145" w:hanging="145"/>
              <w:jc w:val="center"/>
              <w:rPr>
                <w:sz w:val="20"/>
                <w:szCs w:val="20"/>
              </w:rPr>
            </w:pPr>
            <w:r>
              <w:rPr>
                <w:sz w:val="20"/>
                <w:szCs w:val="20"/>
              </w:rPr>
              <w:t xml:space="preserve">áno  </w:t>
            </w:r>
            <w:r w:rsidR="00B93D05">
              <w:rPr>
                <w:sz w:val="20"/>
                <w:szCs w:val="20"/>
              </w:rPr>
              <w:fldChar w:fldCharType="begin">
                <w:ffData>
                  <w:name w:val=""/>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nie  </w:t>
            </w:r>
            <w:r w:rsidR="00B93D05">
              <w:rPr>
                <w:sz w:val="20"/>
                <w:szCs w:val="20"/>
              </w:rPr>
              <w:fldChar w:fldCharType="begin">
                <w:ffData>
                  <w:name w:val="Začiarkov2"/>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p>
        </w:tc>
        <w:tc>
          <w:tcPr>
            <w:tcW w:w="2825" w:type="dxa"/>
            <w:gridSpan w:val="4"/>
            <w:tcBorders>
              <w:top w:val="double" w:sz="4" w:space="0" w:color="auto"/>
              <w:left w:val="double" w:sz="4" w:space="0" w:color="auto"/>
              <w:bottom w:val="double" w:sz="4" w:space="0" w:color="auto"/>
              <w:right w:val="double" w:sz="4" w:space="0" w:color="auto"/>
            </w:tcBorders>
          </w:tcPr>
          <w:p w:rsidR="00816CD3" w:rsidRDefault="00816CD3" w:rsidP="00FF3725">
            <w:pPr>
              <w:ind w:left="385" w:hanging="385"/>
              <w:rPr>
                <w:b/>
                <w:sz w:val="18"/>
                <w:szCs w:val="18"/>
              </w:rPr>
            </w:pPr>
            <w:r>
              <w:rPr>
                <w:b/>
                <w:sz w:val="18"/>
                <w:szCs w:val="18"/>
              </w:rPr>
              <w:t>10a) Odvedenie vôd z atmosférických zrážok verejnou kanalizáciou:</w:t>
            </w:r>
          </w:p>
          <w:p w:rsidR="00816CD3" w:rsidRDefault="00816CD3" w:rsidP="00FF3725">
            <w:pPr>
              <w:ind w:left="205"/>
              <w:jc w:val="center"/>
              <w:rPr>
                <w:b/>
                <w:sz w:val="18"/>
                <w:szCs w:val="18"/>
              </w:rPr>
            </w:pPr>
            <w:r>
              <w:rPr>
                <w:sz w:val="20"/>
                <w:szCs w:val="20"/>
              </w:rPr>
              <w:t xml:space="preserve">áno  </w:t>
            </w:r>
            <w:r w:rsidR="00B93D05">
              <w:rPr>
                <w:sz w:val="20"/>
                <w:szCs w:val="20"/>
              </w:rPr>
              <w:fldChar w:fldCharType="begin">
                <w:ffData>
                  <w:name w:val="Začiarkov1"/>
                  <w:enabled/>
                  <w:calcOnExit w:val="0"/>
                  <w:checkBox>
                    <w:sizeAuto/>
                    <w:default w:val="0"/>
                    <w:checked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nie  </w:t>
            </w:r>
            <w:r w:rsidR="00B93D05">
              <w:rPr>
                <w:sz w:val="20"/>
                <w:szCs w:val="20"/>
              </w:rPr>
              <w:fldChar w:fldCharType="begin">
                <w:ffData>
                  <w:name w:val=""/>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p>
        </w:tc>
        <w:tc>
          <w:tcPr>
            <w:tcW w:w="2077" w:type="dxa"/>
            <w:gridSpan w:val="2"/>
            <w:tcBorders>
              <w:top w:val="double" w:sz="4" w:space="0" w:color="auto"/>
              <w:left w:val="double" w:sz="4" w:space="0" w:color="auto"/>
              <w:bottom w:val="double" w:sz="4" w:space="0" w:color="auto"/>
              <w:right w:val="double" w:sz="4" w:space="0" w:color="auto"/>
            </w:tcBorders>
          </w:tcPr>
          <w:p w:rsidR="00816CD3" w:rsidRDefault="00816CD3" w:rsidP="00FF3725">
            <w:pPr>
              <w:ind w:left="451" w:hanging="451"/>
              <w:rPr>
                <w:b/>
                <w:sz w:val="18"/>
                <w:szCs w:val="18"/>
              </w:rPr>
            </w:pPr>
            <w:r>
              <w:rPr>
                <w:b/>
                <w:sz w:val="18"/>
                <w:szCs w:val="18"/>
              </w:rPr>
              <w:t>10b) Odvedenie odpadových vôd z iných zdrojov:</w:t>
            </w:r>
          </w:p>
          <w:p w:rsidR="00816CD3" w:rsidRDefault="00816CD3" w:rsidP="00FF3725">
            <w:pPr>
              <w:ind w:left="41"/>
              <w:rPr>
                <w:sz w:val="20"/>
                <w:szCs w:val="20"/>
              </w:rPr>
            </w:pPr>
            <w:r>
              <w:rPr>
                <w:sz w:val="20"/>
                <w:szCs w:val="20"/>
              </w:rPr>
              <w:t xml:space="preserve">áno </w:t>
            </w:r>
            <w:r w:rsidR="00B93D05">
              <w:rPr>
                <w:sz w:val="20"/>
                <w:szCs w:val="20"/>
              </w:rPr>
              <w:fldChar w:fldCharType="begin">
                <w:ffData>
                  <w:name w:val="Začiarkov1"/>
                  <w:enabled/>
                  <w:calcOnExit w:val="0"/>
                  <w:checkBox>
                    <w:sizeAuto/>
                    <w:default w:val="0"/>
                    <w:checked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nie </w:t>
            </w:r>
            <w:r w:rsidR="00B93D05">
              <w:rPr>
                <w:sz w:val="20"/>
                <w:szCs w:val="20"/>
              </w:rPr>
              <w:fldChar w:fldCharType="begin">
                <w:ffData>
                  <w:name w:val=""/>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p>
        </w:tc>
      </w:tr>
      <w:tr w:rsidR="00816CD3" w:rsidTr="001F7C01">
        <w:trPr>
          <w:trHeight w:val="354"/>
          <w:jc w:val="center"/>
        </w:trPr>
        <w:tc>
          <w:tcPr>
            <w:tcW w:w="9789" w:type="dxa"/>
            <w:gridSpan w:val="12"/>
            <w:tcBorders>
              <w:top w:val="double" w:sz="4" w:space="0" w:color="auto"/>
              <w:left w:val="double" w:sz="4" w:space="0" w:color="auto"/>
              <w:bottom w:val="double" w:sz="4" w:space="0" w:color="auto"/>
              <w:right w:val="double" w:sz="4" w:space="0" w:color="auto"/>
            </w:tcBorders>
            <w:vAlign w:val="center"/>
          </w:tcPr>
          <w:p w:rsidR="00816CD3" w:rsidRDefault="00816CD3" w:rsidP="00FF3725">
            <w:pPr>
              <w:rPr>
                <w:b/>
                <w:sz w:val="18"/>
                <w:szCs w:val="18"/>
              </w:rPr>
            </w:pPr>
            <w:r>
              <w:rPr>
                <w:b/>
                <w:sz w:val="20"/>
                <w:szCs w:val="20"/>
              </w:rPr>
              <w:t>11.Vykonávanie odpočtov :</w:t>
            </w:r>
            <w:r>
              <w:rPr>
                <w:sz w:val="20"/>
                <w:szCs w:val="20"/>
              </w:rPr>
              <w:t xml:space="preserve">     mesačne </w:t>
            </w:r>
            <w:r w:rsidR="00B93D05">
              <w:rPr>
                <w:sz w:val="20"/>
                <w:szCs w:val="20"/>
              </w:rPr>
              <w:fldChar w:fldCharType="begin">
                <w:ffData>
                  <w:name w:val="Začiarkov3"/>
                  <w:enabled/>
                  <w:calcOnExit w:val="0"/>
                  <w:checkBox>
                    <w:sizeAuto/>
                    <w:default w:val="0"/>
                    <w:checked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štvrťročne </w:t>
            </w:r>
            <w:r w:rsidR="00B93D05">
              <w:rPr>
                <w:sz w:val="20"/>
                <w:szCs w:val="20"/>
              </w:rPr>
              <w:fldChar w:fldCharType="begin">
                <w:ffData>
                  <w:name w:val="Začiarkov4"/>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polročne </w:t>
            </w:r>
            <w:r w:rsidR="00B93D05">
              <w:rPr>
                <w:sz w:val="20"/>
                <w:szCs w:val="20"/>
              </w:rPr>
              <w:fldChar w:fldCharType="begin">
                <w:ffData>
                  <w:name w:val="Začiarkov5"/>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ročne </w:t>
            </w:r>
            <w:r w:rsidR="00B93D05">
              <w:rPr>
                <w:sz w:val="20"/>
                <w:szCs w:val="20"/>
              </w:rPr>
              <w:fldChar w:fldCharType="begin">
                <w:ffData>
                  <w:name w:val="Začiarkov6"/>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iné </w:t>
            </w:r>
            <w:r>
              <w:rPr>
                <w:noProof/>
                <w:sz w:val="20"/>
                <w:szCs w:val="20"/>
              </w:rPr>
              <w:t xml:space="preserve">     </w:t>
            </w:r>
          </w:p>
        </w:tc>
      </w:tr>
      <w:tr w:rsidR="00816CD3" w:rsidTr="001F7C01">
        <w:trPr>
          <w:trHeight w:val="354"/>
          <w:jc w:val="center"/>
        </w:trPr>
        <w:tc>
          <w:tcPr>
            <w:tcW w:w="9789" w:type="dxa"/>
            <w:gridSpan w:val="12"/>
            <w:tcBorders>
              <w:top w:val="double" w:sz="4" w:space="0" w:color="auto"/>
              <w:left w:val="double" w:sz="4" w:space="0" w:color="auto"/>
              <w:bottom w:val="double" w:sz="4" w:space="0" w:color="auto"/>
              <w:right w:val="double" w:sz="4" w:space="0" w:color="auto"/>
            </w:tcBorders>
            <w:vAlign w:val="center"/>
          </w:tcPr>
          <w:p w:rsidR="00816CD3" w:rsidRDefault="00816CD3" w:rsidP="00FF3725">
            <w:pPr>
              <w:rPr>
                <w:sz w:val="20"/>
                <w:szCs w:val="20"/>
              </w:rPr>
            </w:pPr>
            <w:r>
              <w:rPr>
                <w:b/>
                <w:sz w:val="20"/>
                <w:szCs w:val="20"/>
              </w:rPr>
              <w:t xml:space="preserve">12a) Delená spotreba :     </w:t>
            </w:r>
            <w:r>
              <w:rPr>
                <w:sz w:val="20"/>
                <w:szCs w:val="20"/>
              </w:rPr>
              <w:t xml:space="preserve"> áno </w:t>
            </w:r>
            <w:r w:rsidR="00B93D05">
              <w:rPr>
                <w:sz w:val="20"/>
                <w:szCs w:val="20"/>
              </w:rPr>
              <w:fldChar w:fldCharType="begin">
                <w:ffData>
                  <w:name w:val="Začiarkov7"/>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nie </w:t>
            </w:r>
            <w:r w:rsidR="00B93D05">
              <w:rPr>
                <w:sz w:val="20"/>
                <w:szCs w:val="20"/>
              </w:rPr>
              <w:fldChar w:fldCharType="begin">
                <w:ffData>
                  <w:name w:val="Začiarkov8"/>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ak áno ,                  v tom : domácnosť:  </w:t>
            </w:r>
            <w:r>
              <w:rPr>
                <w:noProof/>
                <w:sz w:val="20"/>
                <w:szCs w:val="20"/>
              </w:rPr>
              <w:t xml:space="preserve">     </w:t>
            </w:r>
            <w:r>
              <w:rPr>
                <w:sz w:val="20"/>
                <w:szCs w:val="20"/>
              </w:rPr>
              <w:t xml:space="preserve">   %    ostatní: </w:t>
            </w:r>
            <w:r>
              <w:rPr>
                <w:noProof/>
                <w:sz w:val="20"/>
                <w:szCs w:val="20"/>
              </w:rPr>
              <w:t xml:space="preserve">     </w:t>
            </w:r>
            <w:r>
              <w:rPr>
                <w:sz w:val="20"/>
                <w:szCs w:val="20"/>
              </w:rPr>
              <w:t xml:space="preserve"> %</w:t>
            </w:r>
          </w:p>
          <w:p w:rsidR="00816CD3" w:rsidRDefault="00816CD3" w:rsidP="00FF3725">
            <w:pPr>
              <w:rPr>
                <w:b/>
                <w:sz w:val="20"/>
                <w:szCs w:val="20"/>
              </w:rPr>
            </w:pPr>
            <w:r>
              <w:rPr>
                <w:b/>
                <w:sz w:val="20"/>
                <w:szCs w:val="20"/>
              </w:rPr>
              <w:t>12b) Charakter /účel prevádzky:</w:t>
            </w:r>
            <w:r>
              <w:rPr>
                <w:sz w:val="20"/>
                <w:szCs w:val="20"/>
              </w:rPr>
              <w:t xml:space="preserve"> obec.úrad</w:t>
            </w:r>
          </w:p>
        </w:tc>
      </w:tr>
      <w:tr w:rsidR="00816CD3" w:rsidTr="001F7C01">
        <w:trPr>
          <w:trHeight w:val="354"/>
          <w:jc w:val="center"/>
        </w:trPr>
        <w:tc>
          <w:tcPr>
            <w:tcW w:w="9789" w:type="dxa"/>
            <w:gridSpan w:val="12"/>
            <w:tcBorders>
              <w:top w:val="double" w:sz="4" w:space="0" w:color="auto"/>
              <w:left w:val="double" w:sz="4" w:space="0" w:color="auto"/>
              <w:bottom w:val="double" w:sz="4" w:space="0" w:color="auto"/>
              <w:right w:val="double" w:sz="4" w:space="0" w:color="auto"/>
            </w:tcBorders>
            <w:vAlign w:val="center"/>
          </w:tcPr>
          <w:p w:rsidR="00816CD3" w:rsidRDefault="00816CD3" w:rsidP="00FF3725">
            <w:pPr>
              <w:rPr>
                <w:b/>
                <w:sz w:val="18"/>
                <w:szCs w:val="18"/>
              </w:rPr>
            </w:pPr>
            <w:r>
              <w:rPr>
                <w:b/>
                <w:sz w:val="20"/>
                <w:szCs w:val="20"/>
              </w:rPr>
              <w:t>13.Spôsob určenia množstva dodávky vody z verejného vodovodu:</w:t>
            </w:r>
            <w:r>
              <w:rPr>
                <w:sz w:val="20"/>
                <w:szCs w:val="20"/>
              </w:rPr>
              <w:t xml:space="preserve"> vodomerom </w:t>
            </w:r>
            <w:r w:rsidR="00B93D05">
              <w:rPr>
                <w:sz w:val="20"/>
                <w:szCs w:val="20"/>
              </w:rPr>
              <w:fldChar w:fldCharType="begin">
                <w:ffData>
                  <w:name w:val="Začiarkov9"/>
                  <w:enabled/>
                  <w:calcOnExit w:val="0"/>
                  <w:checkBox>
                    <w:sizeAuto/>
                    <w:default w:val="0"/>
                    <w:checked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smernými číslami spotreby </w:t>
            </w:r>
            <w:r w:rsidR="00B93D05">
              <w:rPr>
                <w:sz w:val="20"/>
                <w:szCs w:val="20"/>
              </w:rPr>
              <w:fldChar w:fldCharType="begin">
                <w:ffData>
                  <w:name w:val="Začiarkov10"/>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w:t>
            </w:r>
          </w:p>
        </w:tc>
      </w:tr>
      <w:tr w:rsidR="00816CD3" w:rsidTr="001F7C01">
        <w:trPr>
          <w:jc w:val="center"/>
        </w:trPr>
        <w:tc>
          <w:tcPr>
            <w:tcW w:w="9789" w:type="dxa"/>
            <w:gridSpan w:val="12"/>
            <w:tcBorders>
              <w:top w:val="double" w:sz="4" w:space="0" w:color="auto"/>
              <w:left w:val="double" w:sz="4" w:space="0" w:color="auto"/>
              <w:bottom w:val="double" w:sz="4" w:space="0" w:color="auto"/>
              <w:right w:val="double" w:sz="4" w:space="0" w:color="auto"/>
            </w:tcBorders>
          </w:tcPr>
          <w:p w:rsidR="00816CD3" w:rsidRDefault="00816CD3" w:rsidP="00FF3725">
            <w:pPr>
              <w:rPr>
                <w:b/>
                <w:sz w:val="20"/>
                <w:szCs w:val="20"/>
              </w:rPr>
            </w:pPr>
            <w:r>
              <w:rPr>
                <w:b/>
                <w:sz w:val="20"/>
                <w:szCs w:val="20"/>
              </w:rPr>
              <w:t>14. Spôsob určenia množstva odpadových vôd odvádzaných do verejnej kanalizácie:</w:t>
            </w:r>
          </w:p>
          <w:p w:rsidR="00816CD3" w:rsidRDefault="00816CD3" w:rsidP="00FF3725">
            <w:pPr>
              <w:rPr>
                <w:sz w:val="16"/>
                <w:szCs w:val="16"/>
              </w:rPr>
            </w:pPr>
            <w:r>
              <w:rPr>
                <w:sz w:val="16"/>
                <w:szCs w:val="16"/>
              </w:rPr>
              <w:t xml:space="preserve">        a) verejný vodovod :             spôsob určenia: vodomer   </w:t>
            </w:r>
            <w:r w:rsidR="00B93D05">
              <w:rPr>
                <w:sz w:val="16"/>
                <w:szCs w:val="16"/>
              </w:rPr>
              <w:fldChar w:fldCharType="begin">
                <w:ffData>
                  <w:name w:val="Začiarkov13"/>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smerné čísla spotreby   </w:t>
            </w:r>
            <w:r w:rsidR="00B93D05">
              <w:rPr>
                <w:sz w:val="16"/>
                <w:szCs w:val="16"/>
              </w:rPr>
              <w:fldChar w:fldCharType="begin">
                <w:ffData>
                  <w:name w:val="Začiarkov14"/>
                  <w:enabled/>
                  <w:calcOnExit w:val="0"/>
                  <w:checkBox>
                    <w:sizeAuto/>
                    <w:default w:val="1"/>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technicky vhodné meradlo   </w:t>
            </w:r>
            <w:r w:rsidR="00B93D05">
              <w:rPr>
                <w:sz w:val="16"/>
                <w:szCs w:val="16"/>
              </w:rPr>
              <w:fldChar w:fldCharType="begin">
                <w:ffData>
                  <w:name w:val="Začiarkov15"/>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výpočet </w:t>
            </w:r>
            <w:r w:rsidR="00B93D05">
              <w:rPr>
                <w:sz w:val="16"/>
                <w:szCs w:val="16"/>
              </w:rPr>
              <w:fldChar w:fldCharType="begin">
                <w:ffData>
                  <w:name w:val="Začiarkov16"/>
                  <w:enabled/>
                  <w:calcOnExit w:val="0"/>
                  <w:checkBox>
                    <w:sizeAuto/>
                    <w:default w:val="0"/>
                  </w:checkBox>
                </w:ffData>
              </w:fldChar>
            </w:r>
            <w:r>
              <w:rPr>
                <w:sz w:val="16"/>
                <w:szCs w:val="16"/>
              </w:rPr>
              <w:instrText xml:space="preserve"> FORMCHECKBOX </w:instrText>
            </w:r>
            <w:r w:rsidR="00B93D05">
              <w:rPr>
                <w:sz w:val="16"/>
                <w:szCs w:val="16"/>
              </w:rPr>
            </w:r>
            <w:r w:rsidR="00B93D05">
              <w:rPr>
                <w:sz w:val="16"/>
                <w:szCs w:val="16"/>
              </w:rPr>
              <w:fldChar w:fldCharType="end"/>
            </w:r>
          </w:p>
          <w:p w:rsidR="00816CD3" w:rsidRDefault="00816CD3" w:rsidP="00FF3725">
            <w:pPr>
              <w:rPr>
                <w:sz w:val="16"/>
                <w:szCs w:val="16"/>
              </w:rPr>
            </w:pPr>
            <w:r>
              <w:rPr>
                <w:sz w:val="16"/>
                <w:szCs w:val="16"/>
              </w:rPr>
              <w:t xml:space="preserve">        b) voda z povrchového odtoku (spôsob merania):                                                                           technicky vhodné meradlo    </w:t>
            </w:r>
            <w:r w:rsidR="00B93D05">
              <w:rPr>
                <w:sz w:val="16"/>
                <w:szCs w:val="16"/>
              </w:rPr>
              <w:fldChar w:fldCharType="begin">
                <w:ffData>
                  <w:name w:val="Začiarkov15"/>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výpočet </w:t>
            </w:r>
            <w:r w:rsidR="00B93D05">
              <w:rPr>
                <w:sz w:val="16"/>
                <w:szCs w:val="16"/>
              </w:rPr>
              <w:fldChar w:fldCharType="begin">
                <w:ffData>
                  <w:name w:val="Začiarkov17"/>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p>
          <w:p w:rsidR="00816CD3" w:rsidRDefault="00816CD3" w:rsidP="00FF3725">
            <w:pPr>
              <w:rPr>
                <w:sz w:val="16"/>
                <w:szCs w:val="16"/>
              </w:rPr>
            </w:pPr>
            <w:r>
              <w:rPr>
                <w:sz w:val="16"/>
                <w:szCs w:val="16"/>
              </w:rPr>
              <w:t xml:space="preserve">        c) iné zdroje :                        spôsob merania: vodomer  </w:t>
            </w:r>
            <w:r w:rsidR="00B93D05">
              <w:rPr>
                <w:sz w:val="16"/>
                <w:szCs w:val="16"/>
              </w:rPr>
              <w:fldChar w:fldCharType="begin">
                <w:ffData>
                  <w:name w:val="Začiarkov13"/>
                  <w:enabled/>
                  <w:calcOnExit w:val="0"/>
                  <w:checkBox>
                    <w:sizeAuto/>
                    <w:default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smerné čísla spotreby   </w:t>
            </w:r>
            <w:r w:rsidR="00B93D05">
              <w:rPr>
                <w:sz w:val="16"/>
                <w:szCs w:val="16"/>
              </w:rPr>
              <w:fldChar w:fldCharType="begin">
                <w:ffData>
                  <w:name w:val="Začiarkov14"/>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technicky vhodné meradlo   </w:t>
            </w:r>
            <w:r w:rsidR="00B93D05">
              <w:rPr>
                <w:sz w:val="16"/>
                <w:szCs w:val="16"/>
              </w:rPr>
              <w:fldChar w:fldCharType="begin">
                <w:ffData>
                  <w:name w:val="Začiarkov15"/>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výpočet </w:t>
            </w:r>
            <w:r w:rsidR="00B93D05">
              <w:rPr>
                <w:sz w:val="16"/>
                <w:szCs w:val="16"/>
              </w:rPr>
              <w:fldChar w:fldCharType="begin">
                <w:ffData>
                  <w:name w:val="Začiarkov19"/>
                  <w:enabled/>
                  <w:calcOnExit w:val="0"/>
                  <w:checkBox>
                    <w:sizeAuto/>
                    <w:default w:val="0"/>
                  </w:checkBox>
                </w:ffData>
              </w:fldChar>
            </w:r>
            <w:r>
              <w:rPr>
                <w:sz w:val="16"/>
                <w:szCs w:val="16"/>
              </w:rPr>
              <w:instrText xml:space="preserve"> FORMCHECKBOX </w:instrText>
            </w:r>
            <w:r w:rsidR="00B93D05">
              <w:rPr>
                <w:sz w:val="16"/>
                <w:szCs w:val="16"/>
              </w:rPr>
            </w:r>
            <w:r w:rsidR="00B93D05">
              <w:rPr>
                <w:sz w:val="16"/>
                <w:szCs w:val="16"/>
              </w:rPr>
              <w:fldChar w:fldCharType="end"/>
            </w:r>
          </w:p>
        </w:tc>
      </w:tr>
      <w:tr w:rsidR="00816CD3" w:rsidTr="001F7C01">
        <w:trPr>
          <w:jc w:val="center"/>
        </w:trPr>
        <w:tc>
          <w:tcPr>
            <w:tcW w:w="9789" w:type="dxa"/>
            <w:gridSpan w:val="12"/>
            <w:tcBorders>
              <w:top w:val="double" w:sz="4" w:space="0" w:color="auto"/>
              <w:left w:val="double" w:sz="4" w:space="0" w:color="auto"/>
              <w:bottom w:val="single" w:sz="4" w:space="0" w:color="auto"/>
              <w:right w:val="double" w:sz="4" w:space="0" w:color="auto"/>
            </w:tcBorders>
          </w:tcPr>
          <w:p w:rsidR="00816CD3" w:rsidRDefault="00816CD3" w:rsidP="00FF3725">
            <w:pPr>
              <w:rPr>
                <w:b/>
                <w:sz w:val="20"/>
                <w:szCs w:val="20"/>
              </w:rPr>
            </w:pPr>
            <w:r>
              <w:rPr>
                <w:b/>
                <w:sz w:val="20"/>
                <w:szCs w:val="20"/>
              </w:rPr>
              <w:t>15. Údaje pre výpočet množstva vôd  z povrchového odtoku odvádzaných do verejnej kanalizácie</w:t>
            </w:r>
          </w:p>
        </w:tc>
      </w:tr>
      <w:tr w:rsidR="00816CD3" w:rsidTr="001F7C01">
        <w:trPr>
          <w:jc w:val="center"/>
        </w:trPr>
        <w:tc>
          <w:tcPr>
            <w:tcW w:w="2390" w:type="dxa"/>
            <w:gridSpan w:val="2"/>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Druh povrchu</w:t>
            </w:r>
          </w:p>
          <w:p w:rsidR="00816CD3" w:rsidRDefault="00816CD3" w:rsidP="00FF3725">
            <w:pPr>
              <w:jc w:val="center"/>
              <w:rPr>
                <w:sz w:val="20"/>
                <w:szCs w:val="20"/>
              </w:rPr>
            </w:pPr>
            <w:r>
              <w:rPr>
                <w:sz w:val="20"/>
                <w:szCs w:val="20"/>
              </w:rPr>
              <w:t>(kategória)</w:t>
            </w:r>
          </w:p>
        </w:tc>
        <w:tc>
          <w:tcPr>
            <w:tcW w:w="1395"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Plocha S (m</w:t>
            </w:r>
            <w:r>
              <w:rPr>
                <w:sz w:val="20"/>
                <w:szCs w:val="20"/>
                <w:vertAlign w:val="superscript"/>
              </w:rPr>
              <w:t>2</w:t>
            </w:r>
            <w:r>
              <w:rPr>
                <w:sz w:val="20"/>
                <w:szCs w:val="20"/>
              </w:rPr>
              <w:t>)</w:t>
            </w:r>
          </w:p>
        </w:tc>
        <w:tc>
          <w:tcPr>
            <w:tcW w:w="3212" w:type="dxa"/>
            <w:gridSpan w:val="4"/>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Súčiniteľ odtoku  ψ</w:t>
            </w:r>
          </w:p>
        </w:tc>
        <w:tc>
          <w:tcPr>
            <w:tcW w:w="2792" w:type="dxa"/>
            <w:gridSpan w:val="3"/>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sz w:val="20"/>
                <w:szCs w:val="20"/>
              </w:rPr>
              <w:t>Redukovaná plocha  Sr</w:t>
            </w:r>
          </w:p>
        </w:tc>
      </w:tr>
      <w:tr w:rsidR="00816CD3" w:rsidTr="001F7C01">
        <w:trPr>
          <w:jc w:val="center"/>
        </w:trPr>
        <w:tc>
          <w:tcPr>
            <w:tcW w:w="2390" w:type="dxa"/>
            <w:gridSpan w:val="2"/>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A</w:t>
            </w:r>
          </w:p>
        </w:tc>
        <w:tc>
          <w:tcPr>
            <w:tcW w:w="1395"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sidRPr="00F42ABA">
              <w:rPr>
                <w:noProof/>
                <w:sz w:val="20"/>
                <w:szCs w:val="20"/>
              </w:rPr>
              <w:t>0</w:t>
            </w:r>
          </w:p>
        </w:tc>
        <w:tc>
          <w:tcPr>
            <w:tcW w:w="3212" w:type="dxa"/>
            <w:gridSpan w:val="4"/>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0,9</w:t>
            </w:r>
          </w:p>
        </w:tc>
        <w:tc>
          <w:tcPr>
            <w:tcW w:w="2792" w:type="dxa"/>
            <w:gridSpan w:val="3"/>
            <w:tcBorders>
              <w:top w:val="single" w:sz="4" w:space="0" w:color="auto"/>
              <w:left w:val="single" w:sz="4" w:space="0" w:color="auto"/>
              <w:bottom w:val="single" w:sz="4" w:space="0" w:color="auto"/>
              <w:right w:val="double" w:sz="4" w:space="0" w:color="auto"/>
            </w:tcBorders>
          </w:tcPr>
          <w:p w:rsidR="00816CD3" w:rsidRDefault="00816CD3" w:rsidP="00FF3725">
            <w:pPr>
              <w:ind w:left="756"/>
              <w:rPr>
                <w:sz w:val="20"/>
                <w:szCs w:val="20"/>
              </w:rPr>
            </w:pPr>
            <w:r>
              <w:rPr>
                <w:noProof/>
                <w:sz w:val="20"/>
                <w:szCs w:val="20"/>
              </w:rPr>
              <w:t xml:space="preserve">     </w:t>
            </w:r>
          </w:p>
        </w:tc>
      </w:tr>
      <w:tr w:rsidR="00816CD3" w:rsidTr="001F7C01">
        <w:trPr>
          <w:jc w:val="center"/>
        </w:trPr>
        <w:tc>
          <w:tcPr>
            <w:tcW w:w="2390" w:type="dxa"/>
            <w:gridSpan w:val="2"/>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B</w:t>
            </w:r>
          </w:p>
        </w:tc>
        <w:tc>
          <w:tcPr>
            <w:tcW w:w="1395"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sidRPr="00F42ABA">
              <w:rPr>
                <w:noProof/>
                <w:sz w:val="20"/>
                <w:szCs w:val="20"/>
              </w:rPr>
              <w:t>0</w:t>
            </w:r>
          </w:p>
        </w:tc>
        <w:tc>
          <w:tcPr>
            <w:tcW w:w="3212" w:type="dxa"/>
            <w:gridSpan w:val="4"/>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0,4</w:t>
            </w:r>
          </w:p>
        </w:tc>
        <w:tc>
          <w:tcPr>
            <w:tcW w:w="2792" w:type="dxa"/>
            <w:gridSpan w:val="3"/>
            <w:tcBorders>
              <w:top w:val="single" w:sz="4" w:space="0" w:color="auto"/>
              <w:left w:val="single" w:sz="4" w:space="0" w:color="auto"/>
              <w:bottom w:val="single" w:sz="4" w:space="0" w:color="auto"/>
              <w:right w:val="double" w:sz="4" w:space="0" w:color="auto"/>
            </w:tcBorders>
          </w:tcPr>
          <w:p w:rsidR="00816CD3" w:rsidRDefault="00816CD3" w:rsidP="00FF3725">
            <w:pPr>
              <w:ind w:left="756"/>
              <w:rPr>
                <w:sz w:val="20"/>
                <w:szCs w:val="20"/>
              </w:rPr>
            </w:pPr>
            <w:r>
              <w:rPr>
                <w:noProof/>
                <w:sz w:val="20"/>
                <w:szCs w:val="20"/>
              </w:rPr>
              <w:t xml:space="preserve">     </w:t>
            </w:r>
          </w:p>
        </w:tc>
      </w:tr>
      <w:tr w:rsidR="00816CD3" w:rsidTr="001F7C01">
        <w:trPr>
          <w:jc w:val="center"/>
        </w:trPr>
        <w:tc>
          <w:tcPr>
            <w:tcW w:w="2390" w:type="dxa"/>
            <w:gridSpan w:val="2"/>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C</w:t>
            </w:r>
          </w:p>
        </w:tc>
        <w:tc>
          <w:tcPr>
            <w:tcW w:w="1395"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sidRPr="00F42ABA">
              <w:rPr>
                <w:noProof/>
                <w:sz w:val="20"/>
                <w:szCs w:val="20"/>
              </w:rPr>
              <w:t>0</w:t>
            </w:r>
          </w:p>
        </w:tc>
        <w:tc>
          <w:tcPr>
            <w:tcW w:w="3212" w:type="dxa"/>
            <w:gridSpan w:val="4"/>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0,05</w:t>
            </w:r>
          </w:p>
        </w:tc>
        <w:tc>
          <w:tcPr>
            <w:tcW w:w="2792" w:type="dxa"/>
            <w:gridSpan w:val="3"/>
            <w:tcBorders>
              <w:top w:val="single" w:sz="4" w:space="0" w:color="auto"/>
              <w:left w:val="single" w:sz="4" w:space="0" w:color="auto"/>
              <w:bottom w:val="single" w:sz="4" w:space="0" w:color="auto"/>
              <w:right w:val="double" w:sz="4" w:space="0" w:color="auto"/>
            </w:tcBorders>
          </w:tcPr>
          <w:p w:rsidR="00816CD3" w:rsidRDefault="00816CD3" w:rsidP="00FF3725">
            <w:pPr>
              <w:ind w:left="756"/>
              <w:rPr>
                <w:sz w:val="20"/>
                <w:szCs w:val="20"/>
              </w:rPr>
            </w:pPr>
            <w:r>
              <w:rPr>
                <w:noProof/>
                <w:sz w:val="20"/>
                <w:szCs w:val="20"/>
              </w:rPr>
              <w:t xml:space="preserve">     </w:t>
            </w:r>
          </w:p>
        </w:tc>
      </w:tr>
      <w:tr w:rsidR="00816CD3" w:rsidTr="001F7C01">
        <w:trPr>
          <w:jc w:val="center"/>
        </w:trPr>
        <w:tc>
          <w:tcPr>
            <w:tcW w:w="9789" w:type="dxa"/>
            <w:gridSpan w:val="12"/>
            <w:tcBorders>
              <w:top w:val="single" w:sz="4" w:space="0" w:color="auto"/>
              <w:left w:val="double" w:sz="4" w:space="0" w:color="auto"/>
              <w:bottom w:val="single" w:sz="4" w:space="0" w:color="auto"/>
              <w:right w:val="double" w:sz="4" w:space="0" w:color="auto"/>
            </w:tcBorders>
          </w:tcPr>
          <w:p w:rsidR="00816CD3" w:rsidRDefault="00816CD3" w:rsidP="00FF3725">
            <w:pPr>
              <w:rPr>
                <w:sz w:val="20"/>
                <w:szCs w:val="20"/>
              </w:rPr>
            </w:pPr>
            <w:r>
              <w:rPr>
                <w:b/>
                <w:sz w:val="20"/>
                <w:szCs w:val="20"/>
              </w:rPr>
              <w:t>Súčet redukovaných plôch Sr v m</w:t>
            </w:r>
            <w:r>
              <w:rPr>
                <w:b/>
                <w:sz w:val="20"/>
                <w:szCs w:val="20"/>
                <w:vertAlign w:val="superscript"/>
              </w:rPr>
              <w:t xml:space="preserve">2 </w:t>
            </w:r>
            <w:r>
              <w:rPr>
                <w:b/>
                <w:sz w:val="20"/>
                <w:szCs w:val="20"/>
              </w:rPr>
              <w:t>:</w:t>
            </w:r>
            <w:r>
              <w:rPr>
                <w:sz w:val="20"/>
                <w:szCs w:val="20"/>
              </w:rPr>
              <w:t xml:space="preserve">                                                                                               </w:t>
            </w:r>
            <w:r>
              <w:rPr>
                <w:noProof/>
                <w:sz w:val="20"/>
                <w:szCs w:val="20"/>
              </w:rPr>
              <w:t xml:space="preserve">     </w:t>
            </w:r>
          </w:p>
        </w:tc>
      </w:tr>
      <w:tr w:rsidR="00816CD3" w:rsidTr="001F7C01">
        <w:trPr>
          <w:jc w:val="center"/>
        </w:trPr>
        <w:tc>
          <w:tcPr>
            <w:tcW w:w="9789" w:type="dxa"/>
            <w:gridSpan w:val="12"/>
            <w:tcBorders>
              <w:top w:val="single" w:sz="4" w:space="0" w:color="auto"/>
              <w:left w:val="double" w:sz="4" w:space="0" w:color="auto"/>
              <w:bottom w:val="double" w:sz="4" w:space="0" w:color="auto"/>
              <w:right w:val="double" w:sz="4" w:space="0" w:color="auto"/>
            </w:tcBorders>
          </w:tcPr>
          <w:p w:rsidR="00816CD3" w:rsidRDefault="00816CD3" w:rsidP="00FF3725">
            <w:pPr>
              <w:rPr>
                <w:sz w:val="20"/>
                <w:szCs w:val="20"/>
              </w:rPr>
            </w:pPr>
            <w:r>
              <w:rPr>
                <w:b/>
                <w:sz w:val="20"/>
                <w:szCs w:val="20"/>
              </w:rPr>
              <w:t>Ročný priemer z dlhodobého zrážkového úhrnu pre danú lokalitu(Hz) v mm:</w:t>
            </w:r>
            <w:r>
              <w:rPr>
                <w:sz w:val="20"/>
                <w:szCs w:val="20"/>
              </w:rPr>
              <w:t xml:space="preserve">                        </w:t>
            </w:r>
            <w:r>
              <w:rPr>
                <w:b/>
                <w:noProof/>
                <w:sz w:val="20"/>
                <w:szCs w:val="20"/>
              </w:rPr>
              <w:t xml:space="preserve">     </w:t>
            </w:r>
          </w:p>
        </w:tc>
      </w:tr>
      <w:tr w:rsidR="00816CD3" w:rsidTr="001F7C01">
        <w:trPr>
          <w:jc w:val="center"/>
        </w:trPr>
        <w:tc>
          <w:tcPr>
            <w:tcW w:w="9789" w:type="dxa"/>
            <w:gridSpan w:val="12"/>
            <w:tcBorders>
              <w:top w:val="double" w:sz="4" w:space="0" w:color="auto"/>
              <w:left w:val="double" w:sz="4" w:space="0" w:color="auto"/>
              <w:bottom w:val="single" w:sz="4" w:space="0" w:color="auto"/>
              <w:right w:val="double" w:sz="4" w:space="0" w:color="auto"/>
            </w:tcBorders>
          </w:tcPr>
          <w:p w:rsidR="00816CD3" w:rsidRDefault="00816CD3" w:rsidP="00FF3725">
            <w:pPr>
              <w:jc w:val="center"/>
              <w:rPr>
                <w:b/>
                <w:sz w:val="20"/>
                <w:szCs w:val="20"/>
              </w:rPr>
            </w:pPr>
            <w:r>
              <w:rPr>
                <w:b/>
                <w:sz w:val="20"/>
                <w:szCs w:val="20"/>
              </w:rPr>
              <w:t xml:space="preserve">16. Maximálne koncentračné limity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vAlign w:val="center"/>
          </w:tcPr>
          <w:p w:rsidR="00816CD3" w:rsidRDefault="00816CD3" w:rsidP="00FF3725">
            <w:pPr>
              <w:jc w:val="center"/>
              <w:rPr>
                <w:sz w:val="20"/>
                <w:szCs w:val="20"/>
              </w:rPr>
            </w:pPr>
            <w:r>
              <w:rPr>
                <w:noProof/>
                <w:sz w:val="18"/>
                <w:szCs w:val="18"/>
              </w:rPr>
              <w:t>Ukazovateľ</w:t>
            </w:r>
          </w:p>
        </w:tc>
        <w:tc>
          <w:tcPr>
            <w:tcW w:w="3172"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rsidP="00FF3725">
            <w:pPr>
              <w:pStyle w:val="tandard"/>
              <w:suppressLineNumbers/>
              <w:jc w:val="center"/>
              <w:rPr>
                <w:noProof/>
                <w:sz w:val="18"/>
                <w:szCs w:val="18"/>
              </w:rPr>
            </w:pPr>
            <w:r>
              <w:rPr>
                <w:noProof/>
                <w:sz w:val="18"/>
                <w:szCs w:val="18"/>
              </w:rPr>
              <w:t>mg/l</w:t>
            </w:r>
          </w:p>
          <w:p w:rsidR="00816CD3" w:rsidRDefault="00816CD3" w:rsidP="00FF3725">
            <w:pPr>
              <w:jc w:val="center"/>
              <w:rPr>
                <w:sz w:val="20"/>
                <w:szCs w:val="20"/>
              </w:rPr>
            </w:pPr>
            <w:r>
              <w:rPr>
                <w:noProof/>
                <w:sz w:val="18"/>
                <w:szCs w:val="18"/>
              </w:rPr>
              <w:t>(kvalifikovaná bodová vzorka)</w:t>
            </w:r>
          </w:p>
        </w:tc>
        <w:tc>
          <w:tcPr>
            <w:tcW w:w="3331" w:type="dxa"/>
            <w:gridSpan w:val="5"/>
            <w:tcBorders>
              <w:top w:val="single" w:sz="4" w:space="0" w:color="auto"/>
              <w:left w:val="single" w:sz="4" w:space="0" w:color="auto"/>
              <w:bottom w:val="single" w:sz="4" w:space="0" w:color="auto"/>
              <w:right w:val="double" w:sz="4" w:space="0" w:color="auto"/>
            </w:tcBorders>
            <w:vAlign w:val="center"/>
          </w:tcPr>
          <w:p w:rsidR="00816CD3" w:rsidRDefault="00816CD3" w:rsidP="00FF3725">
            <w:pPr>
              <w:pStyle w:val="tandard"/>
              <w:suppressLineNumbers/>
              <w:jc w:val="center"/>
              <w:rPr>
                <w:noProof/>
                <w:sz w:val="18"/>
                <w:szCs w:val="18"/>
              </w:rPr>
            </w:pPr>
            <w:r>
              <w:rPr>
                <w:noProof/>
                <w:sz w:val="18"/>
                <w:szCs w:val="18"/>
              </w:rPr>
              <w:t>mg/l</w:t>
            </w:r>
          </w:p>
          <w:p w:rsidR="00816CD3" w:rsidRDefault="00816CD3" w:rsidP="00FF3725">
            <w:pPr>
              <w:jc w:val="center"/>
              <w:rPr>
                <w:sz w:val="20"/>
                <w:szCs w:val="20"/>
              </w:rPr>
            </w:pPr>
            <w:r>
              <w:rPr>
                <w:noProof/>
                <w:sz w:val="18"/>
                <w:szCs w:val="18"/>
              </w:rPr>
              <w:t>(bodová vzorka)</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doub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doub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doub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9789" w:type="dxa"/>
            <w:gridSpan w:val="12"/>
            <w:tcBorders>
              <w:top w:val="double" w:sz="4" w:space="0" w:color="auto"/>
              <w:left w:val="double" w:sz="4" w:space="0" w:color="auto"/>
              <w:bottom w:val="double" w:sz="4" w:space="0" w:color="auto"/>
              <w:right w:val="double" w:sz="4" w:space="0" w:color="auto"/>
            </w:tcBorders>
          </w:tcPr>
          <w:p w:rsidR="00816CD3" w:rsidRDefault="00816CD3" w:rsidP="00FF3725">
            <w:pPr>
              <w:rPr>
                <w:sz w:val="20"/>
                <w:szCs w:val="20"/>
              </w:rPr>
            </w:pPr>
            <w:r>
              <w:rPr>
                <w:b/>
                <w:sz w:val="20"/>
                <w:szCs w:val="20"/>
              </w:rPr>
              <w:t>17. Miesto odberu vzorky:</w:t>
            </w:r>
            <w:r>
              <w:rPr>
                <w:sz w:val="20"/>
                <w:szCs w:val="20"/>
              </w:rPr>
              <w:t xml:space="preserve"> </w:t>
            </w:r>
            <w:r>
              <w:rPr>
                <w:noProof/>
                <w:sz w:val="20"/>
                <w:szCs w:val="20"/>
              </w:rPr>
              <w:t xml:space="preserve">     </w:t>
            </w:r>
          </w:p>
        </w:tc>
      </w:tr>
      <w:tr w:rsidR="00816CD3" w:rsidTr="001F7C01">
        <w:trPr>
          <w:jc w:val="center"/>
        </w:trPr>
        <w:tc>
          <w:tcPr>
            <w:tcW w:w="9789" w:type="dxa"/>
            <w:gridSpan w:val="12"/>
            <w:tcBorders>
              <w:top w:val="double" w:sz="4" w:space="0" w:color="auto"/>
              <w:left w:val="double" w:sz="4" w:space="0" w:color="auto"/>
              <w:bottom w:val="single" w:sz="4" w:space="0" w:color="auto"/>
              <w:right w:val="double" w:sz="4" w:space="0" w:color="auto"/>
            </w:tcBorders>
          </w:tcPr>
          <w:p w:rsidR="00816CD3" w:rsidRDefault="00816CD3" w:rsidP="00FF3725">
            <w:pPr>
              <w:rPr>
                <w:b/>
                <w:sz w:val="20"/>
                <w:szCs w:val="20"/>
              </w:rPr>
            </w:pPr>
            <w:r>
              <w:rPr>
                <w:b/>
                <w:sz w:val="20"/>
                <w:szCs w:val="20"/>
              </w:rPr>
              <w:t>18.Výška uplatňovaného percenta pre výpočet zmluvnej náhrady za zvýšené znečistenie odpadových vôd:</w:t>
            </w:r>
          </w:p>
        </w:tc>
      </w:tr>
      <w:tr w:rsidR="00816CD3" w:rsidTr="001F7C01">
        <w:trPr>
          <w:jc w:val="center"/>
        </w:trPr>
        <w:tc>
          <w:tcPr>
            <w:tcW w:w="2147" w:type="dxa"/>
            <w:vMerge w:val="restart"/>
            <w:tcBorders>
              <w:top w:val="single" w:sz="4" w:space="0" w:color="auto"/>
              <w:left w:val="double" w:sz="4" w:space="0" w:color="auto"/>
              <w:bottom w:val="single" w:sz="4" w:space="0" w:color="auto"/>
              <w:right w:val="single" w:sz="4" w:space="0" w:color="auto"/>
            </w:tcBorders>
            <w:vAlign w:val="center"/>
          </w:tcPr>
          <w:p w:rsidR="00816CD3" w:rsidRDefault="00816CD3" w:rsidP="00FF3725">
            <w:pPr>
              <w:jc w:val="center"/>
              <w:rPr>
                <w:sz w:val="18"/>
                <w:szCs w:val="18"/>
              </w:rPr>
            </w:pPr>
            <w:r>
              <w:rPr>
                <w:sz w:val="18"/>
                <w:szCs w:val="18"/>
              </w:rPr>
              <w:t>Priemerný prietok</w:t>
            </w:r>
          </w:p>
          <w:p w:rsidR="00816CD3" w:rsidRDefault="00816CD3" w:rsidP="00FF3725">
            <w:pPr>
              <w:jc w:val="center"/>
              <w:rPr>
                <w:sz w:val="18"/>
                <w:szCs w:val="18"/>
              </w:rPr>
            </w:pPr>
            <w:r>
              <w:rPr>
                <w:sz w:val="18"/>
                <w:szCs w:val="18"/>
              </w:rPr>
              <w:t>odpadových vôd (skutočné množstvo)</w:t>
            </w:r>
          </w:p>
          <w:p w:rsidR="00816CD3" w:rsidRDefault="00816CD3" w:rsidP="00FF3725">
            <w:pPr>
              <w:jc w:val="center"/>
              <w:rPr>
                <w:sz w:val="18"/>
                <w:szCs w:val="18"/>
              </w:rPr>
            </w:pPr>
            <w:r>
              <w:rPr>
                <w:sz w:val="18"/>
                <w:szCs w:val="18"/>
              </w:rPr>
              <w:t>(l.s</w:t>
            </w:r>
            <w:r>
              <w:rPr>
                <w:sz w:val="18"/>
                <w:szCs w:val="18"/>
                <w:vertAlign w:val="superscript"/>
              </w:rPr>
              <w:t>-1</w:t>
            </w:r>
            <w:r>
              <w:rPr>
                <w:sz w:val="18"/>
                <w:szCs w:val="18"/>
              </w:rPr>
              <w:t>)</w:t>
            </w:r>
          </w:p>
        </w:tc>
        <w:tc>
          <w:tcPr>
            <w:tcW w:w="7642" w:type="dxa"/>
            <w:gridSpan w:val="11"/>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sz w:val="18"/>
                <w:szCs w:val="18"/>
              </w:rPr>
              <w:t>Prekročené ukazovatele:</w:t>
            </w:r>
          </w:p>
        </w:tc>
      </w:tr>
      <w:tr w:rsidR="00816CD3" w:rsidTr="001F7C01">
        <w:trPr>
          <w:trHeight w:val="427"/>
          <w:jc w:val="center"/>
        </w:trPr>
        <w:tc>
          <w:tcPr>
            <w:tcW w:w="2147" w:type="dxa"/>
            <w:vMerge/>
            <w:tcBorders>
              <w:top w:val="single" w:sz="4" w:space="0" w:color="auto"/>
              <w:left w:val="double" w:sz="4" w:space="0" w:color="auto"/>
              <w:bottom w:val="single" w:sz="4" w:space="0" w:color="auto"/>
              <w:right w:val="single" w:sz="4" w:space="0" w:color="auto"/>
            </w:tcBorders>
            <w:vAlign w:val="center"/>
          </w:tcPr>
          <w:p w:rsidR="00816CD3" w:rsidRDefault="00816CD3" w:rsidP="00FF3725">
            <w:pPr>
              <w:rPr>
                <w:sz w:val="18"/>
                <w:szCs w:val="18"/>
              </w:rPr>
            </w:pPr>
          </w:p>
        </w:tc>
        <w:tc>
          <w:tcPr>
            <w:tcW w:w="2740" w:type="dxa"/>
            <w:gridSpan w:val="5"/>
            <w:tcBorders>
              <w:top w:val="single" w:sz="4" w:space="0" w:color="auto"/>
              <w:left w:val="single" w:sz="4" w:space="0" w:color="auto"/>
              <w:bottom w:val="single" w:sz="4" w:space="0" w:color="auto"/>
              <w:right w:val="single" w:sz="4" w:space="0" w:color="auto"/>
            </w:tcBorders>
            <w:vAlign w:val="center"/>
          </w:tcPr>
          <w:p w:rsidR="00816CD3" w:rsidRDefault="00816CD3" w:rsidP="00FF3725">
            <w:pPr>
              <w:jc w:val="center"/>
              <w:rPr>
                <w:sz w:val="18"/>
                <w:szCs w:val="18"/>
              </w:rPr>
            </w:pPr>
            <w:r>
              <w:rPr>
                <w:sz w:val="18"/>
                <w:szCs w:val="18"/>
              </w:rPr>
              <w:t>nepolárne extrahovateľné látky, ťažké kovy,</w:t>
            </w:r>
          </w:p>
          <w:p w:rsidR="00816CD3" w:rsidRDefault="00816CD3" w:rsidP="00FF3725">
            <w:pPr>
              <w:jc w:val="center"/>
              <w:rPr>
                <w:sz w:val="18"/>
                <w:szCs w:val="18"/>
              </w:rPr>
            </w:pPr>
            <w:r>
              <w:rPr>
                <w:sz w:val="18"/>
                <w:szCs w:val="18"/>
              </w:rPr>
              <w:t>pH, BSK</w:t>
            </w:r>
            <w:r>
              <w:rPr>
                <w:b/>
                <w:sz w:val="18"/>
                <w:szCs w:val="18"/>
                <w:vertAlign w:val="subscript"/>
              </w:rPr>
              <w:t>5</w:t>
            </w:r>
          </w:p>
          <w:p w:rsidR="00816CD3" w:rsidRDefault="00816CD3" w:rsidP="00FF3725">
            <w:pPr>
              <w:jc w:val="center"/>
              <w:rPr>
                <w:sz w:val="20"/>
                <w:szCs w:val="20"/>
              </w:rPr>
            </w:pPr>
            <w:r>
              <w:rPr>
                <w:b/>
                <w:sz w:val="18"/>
                <w:szCs w:val="18"/>
              </w:rPr>
              <w:t>(St)</w:t>
            </w:r>
          </w:p>
        </w:tc>
        <w:tc>
          <w:tcPr>
            <w:tcW w:w="4902" w:type="dxa"/>
            <w:gridSpan w:val="6"/>
            <w:tcBorders>
              <w:top w:val="single" w:sz="4" w:space="0" w:color="auto"/>
              <w:left w:val="single" w:sz="4" w:space="0" w:color="auto"/>
              <w:bottom w:val="single" w:sz="4" w:space="0" w:color="auto"/>
              <w:right w:val="double" w:sz="4" w:space="0" w:color="auto"/>
            </w:tcBorders>
            <w:vAlign w:val="center"/>
          </w:tcPr>
          <w:p w:rsidR="00816CD3" w:rsidRDefault="00816CD3" w:rsidP="00FF3725">
            <w:pPr>
              <w:jc w:val="center"/>
              <w:rPr>
                <w:sz w:val="18"/>
                <w:szCs w:val="18"/>
              </w:rPr>
            </w:pPr>
            <w:r>
              <w:rPr>
                <w:sz w:val="18"/>
                <w:szCs w:val="18"/>
              </w:rPr>
              <w:t>CHSK</w:t>
            </w:r>
            <w:r>
              <w:rPr>
                <w:sz w:val="18"/>
                <w:szCs w:val="18"/>
                <w:vertAlign w:val="subscript"/>
              </w:rPr>
              <w:t>cr</w:t>
            </w:r>
            <w:r>
              <w:rPr>
                <w:sz w:val="18"/>
                <w:szCs w:val="18"/>
              </w:rPr>
              <w:t xml:space="preserve"> a ostatné</w:t>
            </w:r>
          </w:p>
          <w:p w:rsidR="00816CD3" w:rsidRDefault="00816CD3" w:rsidP="00FF3725">
            <w:pPr>
              <w:jc w:val="center"/>
              <w:rPr>
                <w:sz w:val="18"/>
                <w:szCs w:val="18"/>
              </w:rPr>
            </w:pPr>
            <w:r>
              <w:rPr>
                <w:b/>
                <w:sz w:val="18"/>
                <w:szCs w:val="18"/>
              </w:rPr>
              <w:t>(St)</w:t>
            </w:r>
          </w:p>
        </w:tc>
      </w:tr>
      <w:tr w:rsidR="00816CD3" w:rsidTr="001F7C01">
        <w:trPr>
          <w:jc w:val="center"/>
        </w:trPr>
        <w:tc>
          <w:tcPr>
            <w:tcW w:w="2147" w:type="dxa"/>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0 – 5</w:t>
            </w:r>
          </w:p>
        </w:tc>
        <w:tc>
          <w:tcPr>
            <w:tcW w:w="2740" w:type="dxa"/>
            <w:gridSpan w:val="5"/>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4 %</w:t>
            </w:r>
          </w:p>
        </w:tc>
        <w:tc>
          <w:tcPr>
            <w:tcW w:w="4902" w:type="dxa"/>
            <w:gridSpan w:val="6"/>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18"/>
                <w:szCs w:val="18"/>
              </w:rPr>
            </w:pPr>
            <w:r>
              <w:rPr>
                <w:sz w:val="18"/>
                <w:szCs w:val="18"/>
              </w:rPr>
              <w:t>2 %</w:t>
            </w:r>
          </w:p>
        </w:tc>
      </w:tr>
      <w:tr w:rsidR="00816CD3" w:rsidTr="001F7C01">
        <w:trPr>
          <w:jc w:val="center"/>
        </w:trPr>
        <w:tc>
          <w:tcPr>
            <w:tcW w:w="2147" w:type="dxa"/>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viac ako 5 do 10</w:t>
            </w:r>
          </w:p>
        </w:tc>
        <w:tc>
          <w:tcPr>
            <w:tcW w:w="2740" w:type="dxa"/>
            <w:gridSpan w:val="5"/>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3 %</w:t>
            </w:r>
          </w:p>
        </w:tc>
        <w:tc>
          <w:tcPr>
            <w:tcW w:w="4902" w:type="dxa"/>
            <w:gridSpan w:val="6"/>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18"/>
                <w:szCs w:val="18"/>
              </w:rPr>
            </w:pPr>
            <w:r>
              <w:rPr>
                <w:sz w:val="18"/>
                <w:szCs w:val="18"/>
              </w:rPr>
              <w:t>2 %</w:t>
            </w:r>
          </w:p>
        </w:tc>
      </w:tr>
      <w:tr w:rsidR="00816CD3" w:rsidTr="001F7C01">
        <w:trPr>
          <w:jc w:val="center"/>
        </w:trPr>
        <w:tc>
          <w:tcPr>
            <w:tcW w:w="2147" w:type="dxa"/>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viac ako 10 do 50</w:t>
            </w:r>
          </w:p>
        </w:tc>
        <w:tc>
          <w:tcPr>
            <w:tcW w:w="2740" w:type="dxa"/>
            <w:gridSpan w:val="5"/>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2 %</w:t>
            </w:r>
          </w:p>
        </w:tc>
        <w:tc>
          <w:tcPr>
            <w:tcW w:w="4902" w:type="dxa"/>
            <w:gridSpan w:val="6"/>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18"/>
                <w:szCs w:val="18"/>
              </w:rPr>
            </w:pPr>
            <w:r>
              <w:rPr>
                <w:sz w:val="18"/>
                <w:szCs w:val="18"/>
              </w:rPr>
              <w:t>1 %</w:t>
            </w:r>
          </w:p>
        </w:tc>
      </w:tr>
      <w:tr w:rsidR="00816CD3" w:rsidTr="001F7C01">
        <w:trPr>
          <w:jc w:val="center"/>
        </w:trPr>
        <w:tc>
          <w:tcPr>
            <w:tcW w:w="2147" w:type="dxa"/>
            <w:tcBorders>
              <w:top w:val="single" w:sz="4" w:space="0" w:color="auto"/>
              <w:left w:val="double" w:sz="4" w:space="0" w:color="auto"/>
              <w:bottom w:val="double" w:sz="4" w:space="0" w:color="auto"/>
              <w:right w:val="single" w:sz="4" w:space="0" w:color="auto"/>
            </w:tcBorders>
          </w:tcPr>
          <w:p w:rsidR="00816CD3" w:rsidRDefault="00816CD3" w:rsidP="00FF3725">
            <w:pPr>
              <w:jc w:val="center"/>
              <w:rPr>
                <w:sz w:val="18"/>
                <w:szCs w:val="18"/>
              </w:rPr>
            </w:pPr>
            <w:r>
              <w:rPr>
                <w:sz w:val="18"/>
                <w:szCs w:val="18"/>
              </w:rPr>
              <w:t xml:space="preserve">viac ako 50 </w:t>
            </w:r>
          </w:p>
        </w:tc>
        <w:tc>
          <w:tcPr>
            <w:tcW w:w="2740" w:type="dxa"/>
            <w:gridSpan w:val="5"/>
            <w:tcBorders>
              <w:top w:val="single" w:sz="4" w:space="0" w:color="auto"/>
              <w:left w:val="single" w:sz="4" w:space="0" w:color="auto"/>
              <w:bottom w:val="double" w:sz="4" w:space="0" w:color="auto"/>
              <w:right w:val="single" w:sz="4" w:space="0" w:color="auto"/>
            </w:tcBorders>
          </w:tcPr>
          <w:p w:rsidR="00816CD3" w:rsidRDefault="00816CD3" w:rsidP="00FF3725">
            <w:pPr>
              <w:jc w:val="center"/>
              <w:rPr>
                <w:sz w:val="18"/>
                <w:szCs w:val="18"/>
              </w:rPr>
            </w:pPr>
            <w:r>
              <w:rPr>
                <w:sz w:val="18"/>
                <w:szCs w:val="18"/>
              </w:rPr>
              <w:t>2 %</w:t>
            </w:r>
          </w:p>
        </w:tc>
        <w:tc>
          <w:tcPr>
            <w:tcW w:w="4902" w:type="dxa"/>
            <w:gridSpan w:val="6"/>
            <w:tcBorders>
              <w:top w:val="single" w:sz="4" w:space="0" w:color="auto"/>
              <w:left w:val="single" w:sz="4" w:space="0" w:color="auto"/>
              <w:bottom w:val="double" w:sz="4" w:space="0" w:color="auto"/>
              <w:right w:val="double" w:sz="4" w:space="0" w:color="auto"/>
            </w:tcBorders>
          </w:tcPr>
          <w:p w:rsidR="00816CD3" w:rsidRDefault="00816CD3" w:rsidP="00FF3725">
            <w:pPr>
              <w:rPr>
                <w:sz w:val="20"/>
                <w:szCs w:val="20"/>
              </w:rPr>
            </w:pPr>
          </w:p>
        </w:tc>
      </w:tr>
      <w:tr w:rsidR="00816CD3" w:rsidTr="001F7C01">
        <w:trPr>
          <w:jc w:val="center"/>
        </w:trPr>
        <w:tc>
          <w:tcPr>
            <w:tcW w:w="9789" w:type="dxa"/>
            <w:gridSpan w:val="12"/>
            <w:tcBorders>
              <w:top w:val="double" w:sz="4" w:space="0" w:color="auto"/>
              <w:left w:val="double" w:sz="4" w:space="0" w:color="auto"/>
              <w:bottom w:val="single" w:sz="4" w:space="0" w:color="auto"/>
              <w:right w:val="double" w:sz="4" w:space="0" w:color="auto"/>
            </w:tcBorders>
          </w:tcPr>
          <w:p w:rsidR="00816CD3" w:rsidRDefault="00816CD3" w:rsidP="00FF3725">
            <w:pPr>
              <w:jc w:val="center"/>
              <w:rPr>
                <w:b/>
                <w:sz w:val="20"/>
                <w:szCs w:val="20"/>
              </w:rPr>
            </w:pPr>
            <w:r>
              <w:rPr>
                <w:b/>
                <w:sz w:val="20"/>
                <w:szCs w:val="20"/>
              </w:rPr>
              <w:t>19. Údaje pre výpočet vlastnej spotreby</w:t>
            </w:r>
          </w:p>
        </w:tc>
      </w:tr>
      <w:tr w:rsidR="00816CD3" w:rsidTr="001F7C01">
        <w:trPr>
          <w:jc w:val="center"/>
        </w:trPr>
        <w:tc>
          <w:tcPr>
            <w:tcW w:w="9789" w:type="dxa"/>
            <w:gridSpan w:val="12"/>
            <w:tcBorders>
              <w:top w:val="single" w:sz="4" w:space="0" w:color="auto"/>
              <w:left w:val="double" w:sz="4" w:space="0" w:color="auto"/>
              <w:bottom w:val="double" w:sz="4" w:space="0" w:color="auto"/>
              <w:right w:val="double" w:sz="4" w:space="0" w:color="auto"/>
            </w:tcBorders>
          </w:tcPr>
          <w:p w:rsidR="00816CD3" w:rsidRDefault="00816CD3" w:rsidP="00FF3725">
            <w:pPr>
              <w:rPr>
                <w:sz w:val="20"/>
                <w:szCs w:val="20"/>
              </w:rPr>
            </w:pPr>
            <w:r>
              <w:rPr>
                <w:sz w:val="20"/>
                <w:szCs w:val="20"/>
              </w:rPr>
              <w:t xml:space="preserve">Vlastná spotreba v technologickom  procese do výrobku alebo odparom činí na jednotku výrobku: </w:t>
            </w:r>
            <w:r>
              <w:rPr>
                <w:noProof/>
                <w:sz w:val="20"/>
                <w:szCs w:val="20"/>
              </w:rPr>
              <w:t xml:space="preserve">     </w:t>
            </w:r>
            <w:r>
              <w:rPr>
                <w:sz w:val="20"/>
                <w:szCs w:val="20"/>
              </w:rPr>
              <w:t xml:space="preserve"> m</w:t>
            </w:r>
            <w:r>
              <w:rPr>
                <w:sz w:val="20"/>
                <w:szCs w:val="20"/>
                <w:vertAlign w:val="superscript"/>
              </w:rPr>
              <w:t>3</w:t>
            </w:r>
            <w:r>
              <w:rPr>
                <w:sz w:val="20"/>
                <w:szCs w:val="20"/>
              </w:rPr>
              <w:t>.</w:t>
            </w:r>
          </w:p>
          <w:p w:rsidR="00816CD3" w:rsidRDefault="00816CD3" w:rsidP="00FF3725">
            <w:pPr>
              <w:rPr>
                <w:sz w:val="20"/>
                <w:szCs w:val="20"/>
              </w:rPr>
            </w:pPr>
            <w:r>
              <w:rPr>
                <w:sz w:val="20"/>
                <w:szCs w:val="20"/>
              </w:rPr>
              <w:t xml:space="preserve">Z toho vyplýva že, priemerné množstvo je: a) </w:t>
            </w:r>
            <w:r>
              <w:rPr>
                <w:noProof/>
                <w:sz w:val="20"/>
                <w:szCs w:val="20"/>
              </w:rPr>
              <w:t xml:space="preserve">     </w:t>
            </w:r>
            <w:r>
              <w:rPr>
                <w:sz w:val="20"/>
                <w:szCs w:val="20"/>
              </w:rPr>
              <w:t xml:space="preserve"> m</w:t>
            </w:r>
            <w:r>
              <w:rPr>
                <w:sz w:val="20"/>
                <w:szCs w:val="20"/>
                <w:vertAlign w:val="superscript"/>
              </w:rPr>
              <w:t>3</w:t>
            </w:r>
            <w:r>
              <w:rPr>
                <w:sz w:val="20"/>
                <w:szCs w:val="20"/>
              </w:rPr>
              <w:t>/rok</w:t>
            </w:r>
          </w:p>
          <w:p w:rsidR="00816CD3" w:rsidRDefault="00816CD3" w:rsidP="00FF3725">
            <w:pPr>
              <w:rPr>
                <w:sz w:val="20"/>
                <w:szCs w:val="20"/>
              </w:rPr>
            </w:pPr>
            <w:r>
              <w:rPr>
                <w:sz w:val="20"/>
                <w:szCs w:val="20"/>
              </w:rPr>
              <w:t xml:space="preserve">                                                                      b) </w:t>
            </w:r>
            <w:r>
              <w:rPr>
                <w:noProof/>
                <w:sz w:val="20"/>
                <w:szCs w:val="20"/>
              </w:rPr>
              <w:t xml:space="preserve">     </w:t>
            </w:r>
            <w:r>
              <w:rPr>
                <w:sz w:val="20"/>
                <w:szCs w:val="20"/>
              </w:rPr>
              <w:t xml:space="preserve"> m</w:t>
            </w:r>
            <w:r>
              <w:rPr>
                <w:sz w:val="20"/>
                <w:szCs w:val="20"/>
                <w:vertAlign w:val="superscript"/>
              </w:rPr>
              <w:t>3</w:t>
            </w:r>
            <w:r>
              <w:rPr>
                <w:sz w:val="20"/>
                <w:szCs w:val="20"/>
              </w:rPr>
              <w:t>/mesiac</w:t>
            </w:r>
          </w:p>
        </w:tc>
      </w:tr>
      <w:tr w:rsidR="00816CD3" w:rsidTr="001F7C01">
        <w:trPr>
          <w:jc w:val="center"/>
        </w:trPr>
        <w:tc>
          <w:tcPr>
            <w:tcW w:w="9789" w:type="dxa"/>
            <w:gridSpan w:val="12"/>
            <w:tcBorders>
              <w:top w:val="double" w:sz="4" w:space="0" w:color="auto"/>
              <w:left w:val="double" w:sz="4" w:space="0" w:color="auto"/>
              <w:bottom w:val="double" w:sz="4" w:space="0" w:color="auto"/>
              <w:right w:val="double" w:sz="4" w:space="0" w:color="auto"/>
            </w:tcBorders>
          </w:tcPr>
          <w:p w:rsidR="00816CD3" w:rsidRDefault="00816CD3" w:rsidP="00FF3725">
            <w:pPr>
              <w:rPr>
                <w:sz w:val="20"/>
                <w:szCs w:val="20"/>
              </w:rPr>
            </w:pPr>
            <w:r>
              <w:rPr>
                <w:b/>
                <w:sz w:val="20"/>
                <w:szCs w:val="20"/>
              </w:rPr>
              <w:t>20. Poznámky</w:t>
            </w:r>
            <w:r w:rsidRPr="002E394B">
              <w:rPr>
                <w:b/>
                <w:sz w:val="20"/>
                <w:szCs w:val="20"/>
              </w:rPr>
              <w:t>: 3 osoby x 20 m33/rok</w:t>
            </w:r>
          </w:p>
        </w:tc>
      </w:tr>
    </w:tbl>
    <w:p w:rsidR="00816CD3" w:rsidRDefault="00816CD3" w:rsidP="001F7C01">
      <w:pPr>
        <w:rPr>
          <w:b/>
          <w:sz w:val="16"/>
          <w:szCs w:val="16"/>
        </w:rPr>
        <w:sectPr w:rsidR="00816CD3" w:rsidSect="00A0461D">
          <w:footerReference w:type="even" r:id="rId9"/>
          <w:footerReference w:type="default" r:id="rId10"/>
          <w:pgSz w:w="11906" w:h="16838"/>
          <w:pgMar w:top="1079" w:right="746" w:bottom="1079" w:left="1260" w:header="708" w:footer="708" w:gutter="0"/>
          <w:pgNumType w:start="1"/>
          <w:cols w:space="708"/>
          <w:titlePg/>
          <w:docGrid w:linePitch="360"/>
        </w:sectPr>
      </w:pPr>
    </w:p>
    <w:p w:rsidR="00816CD3" w:rsidRDefault="00816CD3" w:rsidP="001F7C01">
      <w:pPr>
        <w:tabs>
          <w:tab w:val="left" w:pos="900"/>
          <w:tab w:val="left" w:pos="7740"/>
        </w:tabs>
        <w:ind w:right="-360" w:firstLine="1260"/>
        <w:outlineLvl w:val="0"/>
        <w:rPr>
          <w:snapToGrid w:val="0"/>
          <w:sz w:val="22"/>
          <w:szCs w:val="22"/>
        </w:rPr>
      </w:pPr>
    </w:p>
    <w:p w:rsidR="00816CD3" w:rsidRDefault="00816CD3" w:rsidP="001F7C01">
      <w:pPr>
        <w:tabs>
          <w:tab w:val="left" w:pos="6840"/>
        </w:tabs>
        <w:rPr>
          <w:sz w:val="20"/>
          <w:szCs w:val="20"/>
        </w:rPr>
      </w:pPr>
      <w:r>
        <w:rPr>
          <w:b/>
        </w:rPr>
        <w:tab/>
        <w:t>Príloha č. 2 zo dňa</w:t>
      </w:r>
      <w:r>
        <w:rPr>
          <w:sz w:val="20"/>
          <w:szCs w:val="20"/>
        </w:rPr>
        <w:t>16.8.2011</w:t>
      </w:r>
    </w:p>
    <w:p w:rsidR="00816CD3" w:rsidRDefault="00816CD3" w:rsidP="001F7C01">
      <w:pPr>
        <w:ind w:right="-491"/>
        <w:jc w:val="right"/>
        <w:rPr>
          <w:b/>
          <w:sz w:val="16"/>
          <w:szCs w:val="16"/>
        </w:rPr>
      </w:pPr>
    </w:p>
    <w:tbl>
      <w:tblPr>
        <w:tblW w:w="9789" w:type="dxa"/>
        <w:jc w:val="center"/>
        <w:tblInd w:w="1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7"/>
        <w:gridCol w:w="243"/>
        <w:gridCol w:w="858"/>
        <w:gridCol w:w="38"/>
        <w:gridCol w:w="499"/>
        <w:gridCol w:w="1102"/>
        <w:gridCol w:w="1571"/>
        <w:gridCol w:w="48"/>
        <w:gridCol w:w="491"/>
        <w:gridCol w:w="715"/>
        <w:gridCol w:w="159"/>
        <w:gridCol w:w="1918"/>
      </w:tblGrid>
      <w:tr w:rsidR="00816CD3" w:rsidTr="001F7C01">
        <w:trPr>
          <w:trHeight w:val="342"/>
          <w:jc w:val="center"/>
        </w:trPr>
        <w:tc>
          <w:tcPr>
            <w:tcW w:w="9789" w:type="dxa"/>
            <w:gridSpan w:val="12"/>
            <w:tcBorders>
              <w:top w:val="double" w:sz="4" w:space="0" w:color="auto"/>
              <w:left w:val="double" w:sz="4" w:space="0" w:color="auto"/>
              <w:bottom w:val="double" w:sz="4" w:space="0" w:color="auto"/>
              <w:right w:val="double" w:sz="4" w:space="0" w:color="auto"/>
            </w:tcBorders>
            <w:shd w:val="clear" w:color="auto" w:fill="F3F3F3"/>
          </w:tcPr>
          <w:p w:rsidR="00816CD3" w:rsidRDefault="00816CD3" w:rsidP="00FF3725">
            <w:pPr>
              <w:jc w:val="center"/>
              <w:rPr>
                <w:b/>
                <w:sz w:val="22"/>
                <w:szCs w:val="22"/>
              </w:rPr>
            </w:pPr>
            <w:r>
              <w:rPr>
                <w:b/>
                <w:sz w:val="22"/>
                <w:szCs w:val="22"/>
              </w:rPr>
              <w:t>Identifikácia odberného miesta</w:t>
            </w:r>
          </w:p>
        </w:tc>
      </w:tr>
      <w:tr w:rsidR="00816CD3" w:rsidTr="001F7C01">
        <w:trPr>
          <w:trHeight w:val="342"/>
          <w:jc w:val="center"/>
        </w:trPr>
        <w:tc>
          <w:tcPr>
            <w:tcW w:w="3248" w:type="dxa"/>
            <w:gridSpan w:val="3"/>
            <w:tcBorders>
              <w:top w:val="double" w:sz="4" w:space="0" w:color="auto"/>
              <w:left w:val="double" w:sz="4" w:space="0" w:color="auto"/>
              <w:bottom w:val="double" w:sz="4" w:space="0" w:color="auto"/>
              <w:right w:val="double" w:sz="4" w:space="0" w:color="auto"/>
            </w:tcBorders>
          </w:tcPr>
          <w:p w:rsidR="00816CD3" w:rsidRPr="00D42AC3" w:rsidRDefault="00816CD3" w:rsidP="00FF3725">
            <w:pPr>
              <w:rPr>
                <w:b/>
                <w:sz w:val="20"/>
                <w:szCs w:val="20"/>
              </w:rPr>
            </w:pPr>
            <w:r w:rsidRPr="00D42AC3">
              <w:rPr>
                <w:b/>
                <w:sz w:val="20"/>
                <w:szCs w:val="20"/>
              </w:rPr>
              <w:t>1. Číslo odberateľa:</w:t>
            </w:r>
          </w:p>
          <w:p w:rsidR="00816CD3" w:rsidRPr="00D42AC3" w:rsidRDefault="00816CD3" w:rsidP="00FF3725">
            <w:pPr>
              <w:ind w:left="197"/>
              <w:rPr>
                <w:sz w:val="20"/>
                <w:szCs w:val="20"/>
              </w:rPr>
            </w:pPr>
            <w:r w:rsidRPr="00D42AC3">
              <w:rPr>
                <w:sz w:val="20"/>
                <w:szCs w:val="20"/>
              </w:rPr>
              <w:t xml:space="preserve"> </w:t>
            </w:r>
            <w:r w:rsidRPr="00F42ABA">
              <w:rPr>
                <w:noProof/>
                <w:sz w:val="20"/>
                <w:szCs w:val="20"/>
              </w:rPr>
              <w:t>2000000516</w:t>
            </w:r>
          </w:p>
        </w:tc>
        <w:tc>
          <w:tcPr>
            <w:tcW w:w="3258" w:type="dxa"/>
            <w:gridSpan w:val="5"/>
            <w:tcBorders>
              <w:top w:val="double" w:sz="4" w:space="0" w:color="auto"/>
              <w:left w:val="double" w:sz="4" w:space="0" w:color="auto"/>
              <w:bottom w:val="double" w:sz="4" w:space="0" w:color="auto"/>
              <w:right w:val="double" w:sz="4" w:space="0" w:color="auto"/>
            </w:tcBorders>
          </w:tcPr>
          <w:p w:rsidR="00816CD3" w:rsidRPr="00D42AC3" w:rsidRDefault="00816CD3" w:rsidP="00FF3725">
            <w:pPr>
              <w:rPr>
                <w:b/>
                <w:sz w:val="20"/>
                <w:szCs w:val="20"/>
              </w:rPr>
            </w:pPr>
            <w:r w:rsidRPr="00D42AC3">
              <w:rPr>
                <w:b/>
                <w:sz w:val="20"/>
                <w:szCs w:val="20"/>
              </w:rPr>
              <w:t>2. Číslo pripojeného objektu:</w:t>
            </w:r>
          </w:p>
          <w:p w:rsidR="00816CD3" w:rsidRPr="00D42AC3" w:rsidRDefault="00816CD3" w:rsidP="00FF3725">
            <w:pPr>
              <w:ind w:left="187"/>
              <w:rPr>
                <w:sz w:val="20"/>
                <w:szCs w:val="20"/>
              </w:rPr>
            </w:pPr>
            <w:r w:rsidRPr="00D42AC3">
              <w:rPr>
                <w:sz w:val="20"/>
                <w:szCs w:val="20"/>
              </w:rPr>
              <w:t xml:space="preserve"> </w:t>
            </w:r>
            <w:r>
              <w:rPr>
                <w:sz w:val="20"/>
                <w:szCs w:val="20"/>
              </w:rPr>
              <w:t>5000270227</w:t>
            </w:r>
          </w:p>
        </w:tc>
        <w:tc>
          <w:tcPr>
            <w:tcW w:w="3283" w:type="dxa"/>
            <w:gridSpan w:val="4"/>
            <w:tcBorders>
              <w:top w:val="double" w:sz="4" w:space="0" w:color="auto"/>
              <w:left w:val="double" w:sz="4" w:space="0" w:color="auto"/>
              <w:bottom w:val="double" w:sz="4" w:space="0" w:color="auto"/>
              <w:right w:val="double" w:sz="4" w:space="0" w:color="auto"/>
            </w:tcBorders>
          </w:tcPr>
          <w:p w:rsidR="00816CD3" w:rsidRDefault="00816CD3" w:rsidP="00FF3725">
            <w:pPr>
              <w:rPr>
                <w:b/>
                <w:sz w:val="20"/>
                <w:szCs w:val="20"/>
              </w:rPr>
            </w:pPr>
            <w:r>
              <w:rPr>
                <w:b/>
                <w:sz w:val="20"/>
                <w:szCs w:val="20"/>
              </w:rPr>
              <w:t xml:space="preserve">3. Odberné miesto číslo: </w:t>
            </w:r>
          </w:p>
          <w:p w:rsidR="00816CD3" w:rsidRDefault="00816CD3" w:rsidP="00FF3725">
            <w:pPr>
              <w:ind w:left="167"/>
              <w:rPr>
                <w:sz w:val="20"/>
                <w:szCs w:val="20"/>
              </w:rPr>
            </w:pPr>
            <w:r>
              <w:rPr>
                <w:sz w:val="20"/>
                <w:szCs w:val="20"/>
              </w:rPr>
              <w:t xml:space="preserve"> </w:t>
            </w:r>
            <w:r w:rsidRPr="00F42ABA">
              <w:rPr>
                <w:noProof/>
                <w:sz w:val="20"/>
                <w:szCs w:val="20"/>
              </w:rPr>
              <w:t>500001865</w:t>
            </w:r>
            <w:r>
              <w:rPr>
                <w:noProof/>
                <w:sz w:val="20"/>
                <w:szCs w:val="20"/>
              </w:rPr>
              <w:t>6</w:t>
            </w:r>
          </w:p>
        </w:tc>
      </w:tr>
      <w:tr w:rsidR="00816CD3" w:rsidTr="001F7C01">
        <w:trPr>
          <w:trHeight w:val="342"/>
          <w:jc w:val="center"/>
        </w:trPr>
        <w:tc>
          <w:tcPr>
            <w:tcW w:w="3248" w:type="dxa"/>
            <w:gridSpan w:val="3"/>
            <w:tcBorders>
              <w:top w:val="double" w:sz="4" w:space="0" w:color="auto"/>
              <w:left w:val="double" w:sz="4" w:space="0" w:color="auto"/>
              <w:bottom w:val="double" w:sz="4" w:space="0" w:color="auto"/>
              <w:right w:val="double" w:sz="4" w:space="0" w:color="auto"/>
            </w:tcBorders>
          </w:tcPr>
          <w:p w:rsidR="00816CD3" w:rsidRDefault="00816CD3" w:rsidP="00FF3725">
            <w:pPr>
              <w:rPr>
                <w:b/>
                <w:sz w:val="20"/>
                <w:szCs w:val="20"/>
              </w:rPr>
            </w:pPr>
            <w:r>
              <w:rPr>
                <w:b/>
                <w:sz w:val="20"/>
                <w:szCs w:val="20"/>
              </w:rPr>
              <w:t>4. Č. zmluvného účtu:</w:t>
            </w:r>
          </w:p>
        </w:tc>
        <w:tc>
          <w:tcPr>
            <w:tcW w:w="3258" w:type="dxa"/>
            <w:gridSpan w:val="5"/>
            <w:tcBorders>
              <w:top w:val="double" w:sz="4" w:space="0" w:color="auto"/>
              <w:left w:val="double" w:sz="4" w:space="0" w:color="auto"/>
              <w:bottom w:val="double" w:sz="4" w:space="0" w:color="auto"/>
              <w:right w:val="double" w:sz="4" w:space="0" w:color="auto"/>
            </w:tcBorders>
          </w:tcPr>
          <w:p w:rsidR="00816CD3" w:rsidRDefault="00816CD3" w:rsidP="00FF3725">
            <w:pPr>
              <w:ind w:left="187"/>
              <w:rPr>
                <w:b/>
                <w:sz w:val="20"/>
                <w:szCs w:val="20"/>
              </w:rPr>
            </w:pPr>
            <w:r>
              <w:rPr>
                <w:sz w:val="20"/>
                <w:szCs w:val="20"/>
              </w:rPr>
              <w:t xml:space="preserve"> </w:t>
            </w:r>
            <w:r w:rsidRPr="00F42ABA">
              <w:rPr>
                <w:noProof/>
                <w:sz w:val="20"/>
                <w:szCs w:val="20"/>
              </w:rPr>
              <w:t>4590000855</w:t>
            </w:r>
          </w:p>
        </w:tc>
        <w:tc>
          <w:tcPr>
            <w:tcW w:w="1365" w:type="dxa"/>
            <w:gridSpan w:val="3"/>
            <w:tcBorders>
              <w:top w:val="double" w:sz="4" w:space="0" w:color="auto"/>
              <w:left w:val="double" w:sz="4" w:space="0" w:color="auto"/>
              <w:bottom w:val="double" w:sz="4" w:space="0" w:color="auto"/>
              <w:right w:val="double" w:sz="4" w:space="0" w:color="auto"/>
            </w:tcBorders>
          </w:tcPr>
          <w:p w:rsidR="00816CD3" w:rsidRDefault="00816CD3" w:rsidP="00FF3725">
            <w:pPr>
              <w:rPr>
                <w:b/>
                <w:sz w:val="20"/>
                <w:szCs w:val="20"/>
              </w:rPr>
            </w:pPr>
            <w:r>
              <w:rPr>
                <w:b/>
                <w:sz w:val="20"/>
                <w:szCs w:val="20"/>
              </w:rPr>
              <w:t xml:space="preserve">5. Miesto spotreby č. </w:t>
            </w:r>
          </w:p>
        </w:tc>
        <w:tc>
          <w:tcPr>
            <w:tcW w:w="1918" w:type="dxa"/>
            <w:tcBorders>
              <w:top w:val="double" w:sz="4" w:space="0" w:color="auto"/>
              <w:left w:val="double" w:sz="4" w:space="0" w:color="auto"/>
              <w:bottom w:val="double" w:sz="4" w:space="0" w:color="auto"/>
              <w:right w:val="double" w:sz="4" w:space="0" w:color="auto"/>
            </w:tcBorders>
          </w:tcPr>
          <w:p w:rsidR="00816CD3" w:rsidRDefault="00816CD3" w:rsidP="00FF3725">
            <w:pPr>
              <w:rPr>
                <w:b/>
                <w:sz w:val="20"/>
                <w:szCs w:val="20"/>
              </w:rPr>
            </w:pPr>
            <w:r>
              <w:rPr>
                <w:noProof/>
                <w:sz w:val="20"/>
                <w:szCs w:val="20"/>
              </w:rPr>
              <w:t xml:space="preserve">     </w:t>
            </w:r>
          </w:p>
        </w:tc>
      </w:tr>
      <w:tr w:rsidR="00816CD3" w:rsidTr="001F7C01">
        <w:trPr>
          <w:trHeight w:val="391"/>
          <w:jc w:val="center"/>
        </w:trPr>
        <w:tc>
          <w:tcPr>
            <w:tcW w:w="9789" w:type="dxa"/>
            <w:gridSpan w:val="12"/>
            <w:tcBorders>
              <w:top w:val="double" w:sz="4" w:space="0" w:color="auto"/>
              <w:left w:val="double" w:sz="4" w:space="0" w:color="auto"/>
              <w:bottom w:val="double" w:sz="4" w:space="0" w:color="auto"/>
              <w:right w:val="double" w:sz="4" w:space="0" w:color="auto"/>
            </w:tcBorders>
          </w:tcPr>
          <w:p w:rsidR="00816CD3" w:rsidRPr="001E7031" w:rsidRDefault="00816CD3" w:rsidP="00FF3725">
            <w:pPr>
              <w:ind w:left="167"/>
              <w:rPr>
                <w:sz w:val="20"/>
                <w:szCs w:val="20"/>
                <w:highlight w:val="yellow"/>
              </w:rPr>
            </w:pPr>
            <w:r>
              <w:rPr>
                <w:b/>
                <w:sz w:val="20"/>
                <w:szCs w:val="20"/>
              </w:rPr>
              <w:t xml:space="preserve">6. Adresa odberného miesta: </w:t>
            </w:r>
            <w:r w:rsidRPr="00F42ABA">
              <w:rPr>
                <w:noProof/>
                <w:sz w:val="20"/>
                <w:szCs w:val="20"/>
              </w:rPr>
              <w:t>Oľšov 23, 082 76 Oľšov</w:t>
            </w:r>
          </w:p>
        </w:tc>
      </w:tr>
      <w:tr w:rsidR="00816CD3" w:rsidTr="001F7C01">
        <w:trPr>
          <w:trHeight w:val="425"/>
          <w:jc w:val="center"/>
        </w:trPr>
        <w:tc>
          <w:tcPr>
            <w:tcW w:w="9789" w:type="dxa"/>
            <w:gridSpan w:val="12"/>
            <w:tcBorders>
              <w:top w:val="double" w:sz="4" w:space="0" w:color="auto"/>
              <w:left w:val="double" w:sz="4" w:space="0" w:color="auto"/>
              <w:bottom w:val="nil"/>
              <w:right w:val="double" w:sz="4" w:space="0" w:color="auto"/>
            </w:tcBorders>
          </w:tcPr>
          <w:p w:rsidR="00816CD3" w:rsidRPr="00D42AC3" w:rsidRDefault="00816CD3" w:rsidP="00FF3725">
            <w:pPr>
              <w:ind w:left="451" w:hanging="451"/>
              <w:rPr>
                <w:b/>
                <w:sz w:val="20"/>
                <w:szCs w:val="20"/>
              </w:rPr>
            </w:pPr>
            <w:r>
              <w:rPr>
                <w:b/>
                <w:sz w:val="20"/>
                <w:szCs w:val="20"/>
              </w:rPr>
              <w:t xml:space="preserve">7. </w:t>
            </w:r>
            <w:r w:rsidRPr="00D42AC3">
              <w:rPr>
                <w:b/>
                <w:sz w:val="20"/>
                <w:szCs w:val="20"/>
              </w:rPr>
              <w:t>Korešpondenčná adresa:</w:t>
            </w:r>
            <w:r w:rsidRPr="00214025">
              <w:rPr>
                <w:bCs/>
                <w:sz w:val="20"/>
                <w:szCs w:val="20"/>
              </w:rPr>
              <w:t xml:space="preserve"> </w:t>
            </w:r>
            <w:r w:rsidRPr="00F42ABA">
              <w:rPr>
                <w:bCs/>
                <w:noProof/>
                <w:sz w:val="20"/>
                <w:szCs w:val="20"/>
              </w:rPr>
              <w:t>Oľšov 29, 082 76 Oľšov</w:t>
            </w:r>
          </w:p>
        </w:tc>
      </w:tr>
      <w:tr w:rsidR="00816CD3" w:rsidTr="001F7C01">
        <w:trPr>
          <w:jc w:val="center"/>
        </w:trPr>
        <w:tc>
          <w:tcPr>
            <w:tcW w:w="2390" w:type="dxa"/>
            <w:gridSpan w:val="2"/>
            <w:tcBorders>
              <w:top w:val="double" w:sz="4" w:space="0" w:color="auto"/>
              <w:left w:val="double" w:sz="4" w:space="0" w:color="auto"/>
              <w:bottom w:val="double" w:sz="4" w:space="0" w:color="auto"/>
              <w:right w:val="double" w:sz="4" w:space="0" w:color="auto"/>
            </w:tcBorders>
          </w:tcPr>
          <w:p w:rsidR="00816CD3" w:rsidRDefault="00816CD3" w:rsidP="00FF3725">
            <w:pPr>
              <w:ind w:left="197" w:hanging="180"/>
              <w:rPr>
                <w:b/>
                <w:sz w:val="18"/>
                <w:szCs w:val="18"/>
              </w:rPr>
            </w:pPr>
            <w:r>
              <w:rPr>
                <w:b/>
                <w:sz w:val="18"/>
                <w:szCs w:val="18"/>
              </w:rPr>
              <w:t>8. Dodávka vody  z verejného vodovodu :</w:t>
            </w:r>
          </w:p>
          <w:p w:rsidR="00816CD3" w:rsidRDefault="00816CD3" w:rsidP="00FF3725">
            <w:pPr>
              <w:rPr>
                <w:b/>
                <w:sz w:val="20"/>
                <w:szCs w:val="20"/>
              </w:rPr>
            </w:pPr>
          </w:p>
          <w:p w:rsidR="00816CD3" w:rsidRDefault="00816CD3" w:rsidP="00FF3725">
            <w:pPr>
              <w:jc w:val="center"/>
              <w:rPr>
                <w:sz w:val="20"/>
                <w:szCs w:val="20"/>
              </w:rPr>
            </w:pPr>
            <w:r>
              <w:rPr>
                <w:sz w:val="20"/>
                <w:szCs w:val="20"/>
              </w:rPr>
              <w:t xml:space="preserve">áno  </w:t>
            </w:r>
            <w:r w:rsidR="00B93D05">
              <w:rPr>
                <w:sz w:val="20"/>
                <w:szCs w:val="20"/>
              </w:rPr>
              <w:fldChar w:fldCharType="begin">
                <w:ffData>
                  <w:name w:val="Začiarkov1"/>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nie  </w:t>
            </w:r>
            <w:r w:rsidR="00B93D05">
              <w:rPr>
                <w:sz w:val="20"/>
                <w:szCs w:val="20"/>
              </w:rPr>
              <w:fldChar w:fldCharType="begin">
                <w:ffData>
                  <w:name w:val="Začiarkov2"/>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p>
        </w:tc>
        <w:tc>
          <w:tcPr>
            <w:tcW w:w="2497" w:type="dxa"/>
            <w:gridSpan w:val="4"/>
            <w:tcBorders>
              <w:top w:val="double" w:sz="4" w:space="0" w:color="auto"/>
              <w:left w:val="double" w:sz="4" w:space="0" w:color="auto"/>
              <w:bottom w:val="double" w:sz="4" w:space="0" w:color="auto"/>
              <w:right w:val="double" w:sz="4" w:space="0" w:color="auto"/>
            </w:tcBorders>
          </w:tcPr>
          <w:p w:rsidR="00816CD3" w:rsidRDefault="00816CD3" w:rsidP="00FF3725">
            <w:pPr>
              <w:ind w:left="145" w:hanging="180"/>
              <w:rPr>
                <w:b/>
                <w:sz w:val="18"/>
                <w:szCs w:val="18"/>
              </w:rPr>
            </w:pPr>
            <w:r>
              <w:rPr>
                <w:b/>
                <w:sz w:val="18"/>
                <w:szCs w:val="18"/>
              </w:rPr>
              <w:t>9. Odvedenie odpadových vôd verejnou kanalizáciou:</w:t>
            </w:r>
          </w:p>
          <w:p w:rsidR="00816CD3" w:rsidRDefault="00816CD3" w:rsidP="00FF3725">
            <w:pPr>
              <w:ind w:left="145" w:hanging="145"/>
              <w:rPr>
                <w:b/>
                <w:sz w:val="18"/>
                <w:szCs w:val="18"/>
              </w:rPr>
            </w:pPr>
          </w:p>
          <w:p w:rsidR="00816CD3" w:rsidRDefault="00816CD3" w:rsidP="00FF3725">
            <w:pPr>
              <w:ind w:left="145" w:hanging="145"/>
              <w:jc w:val="center"/>
              <w:rPr>
                <w:sz w:val="20"/>
                <w:szCs w:val="20"/>
              </w:rPr>
            </w:pPr>
            <w:r>
              <w:rPr>
                <w:sz w:val="20"/>
                <w:szCs w:val="20"/>
              </w:rPr>
              <w:t xml:space="preserve">áno  </w:t>
            </w:r>
            <w:r w:rsidR="00B93D05">
              <w:rPr>
                <w:sz w:val="20"/>
                <w:szCs w:val="20"/>
              </w:rPr>
              <w:fldChar w:fldCharType="begin">
                <w:ffData>
                  <w:name w:val=""/>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nie  </w:t>
            </w:r>
            <w:r w:rsidR="00B93D05">
              <w:rPr>
                <w:sz w:val="20"/>
                <w:szCs w:val="20"/>
              </w:rPr>
              <w:fldChar w:fldCharType="begin">
                <w:ffData>
                  <w:name w:val="Začiarkov2"/>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p>
        </w:tc>
        <w:tc>
          <w:tcPr>
            <w:tcW w:w="2825" w:type="dxa"/>
            <w:gridSpan w:val="4"/>
            <w:tcBorders>
              <w:top w:val="double" w:sz="4" w:space="0" w:color="auto"/>
              <w:left w:val="double" w:sz="4" w:space="0" w:color="auto"/>
              <w:bottom w:val="double" w:sz="4" w:space="0" w:color="auto"/>
              <w:right w:val="double" w:sz="4" w:space="0" w:color="auto"/>
            </w:tcBorders>
          </w:tcPr>
          <w:p w:rsidR="00816CD3" w:rsidRDefault="00816CD3" w:rsidP="00FF3725">
            <w:pPr>
              <w:ind w:left="385" w:hanging="385"/>
              <w:rPr>
                <w:b/>
                <w:sz w:val="18"/>
                <w:szCs w:val="18"/>
              </w:rPr>
            </w:pPr>
            <w:r>
              <w:rPr>
                <w:b/>
                <w:sz w:val="18"/>
                <w:szCs w:val="18"/>
              </w:rPr>
              <w:t>10a) Odvedenie vôd z atmosférických zrážok verejnou kanalizáciou:</w:t>
            </w:r>
          </w:p>
          <w:p w:rsidR="00816CD3" w:rsidRDefault="00816CD3" w:rsidP="00FF3725">
            <w:pPr>
              <w:ind w:left="205"/>
              <w:jc w:val="center"/>
              <w:rPr>
                <w:b/>
                <w:sz w:val="18"/>
                <w:szCs w:val="18"/>
              </w:rPr>
            </w:pPr>
            <w:r>
              <w:rPr>
                <w:sz w:val="20"/>
                <w:szCs w:val="20"/>
              </w:rPr>
              <w:t xml:space="preserve">áno  </w:t>
            </w:r>
            <w:r w:rsidR="00B93D05">
              <w:rPr>
                <w:sz w:val="20"/>
                <w:szCs w:val="20"/>
              </w:rPr>
              <w:fldChar w:fldCharType="begin">
                <w:ffData>
                  <w:name w:val="Začiarkov1"/>
                  <w:enabled/>
                  <w:calcOnExit w:val="0"/>
                  <w:checkBox>
                    <w:sizeAuto/>
                    <w:default w:val="0"/>
                    <w:checked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nie  </w:t>
            </w:r>
            <w:r w:rsidR="00B93D05">
              <w:rPr>
                <w:sz w:val="20"/>
                <w:szCs w:val="20"/>
              </w:rPr>
              <w:fldChar w:fldCharType="begin">
                <w:ffData>
                  <w:name w:val=""/>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p>
        </w:tc>
        <w:tc>
          <w:tcPr>
            <w:tcW w:w="2077" w:type="dxa"/>
            <w:gridSpan w:val="2"/>
            <w:tcBorders>
              <w:top w:val="double" w:sz="4" w:space="0" w:color="auto"/>
              <w:left w:val="double" w:sz="4" w:space="0" w:color="auto"/>
              <w:bottom w:val="double" w:sz="4" w:space="0" w:color="auto"/>
              <w:right w:val="double" w:sz="4" w:space="0" w:color="auto"/>
            </w:tcBorders>
          </w:tcPr>
          <w:p w:rsidR="00816CD3" w:rsidRDefault="00816CD3" w:rsidP="00FF3725">
            <w:pPr>
              <w:ind w:left="451" w:hanging="451"/>
              <w:rPr>
                <w:b/>
                <w:sz w:val="18"/>
                <w:szCs w:val="18"/>
              </w:rPr>
            </w:pPr>
            <w:r>
              <w:rPr>
                <w:b/>
                <w:sz w:val="18"/>
                <w:szCs w:val="18"/>
              </w:rPr>
              <w:t>10b) Odvedenie odpadových vôd z iných zdrojov:</w:t>
            </w:r>
          </w:p>
          <w:p w:rsidR="00816CD3" w:rsidRDefault="00816CD3" w:rsidP="00FF3725">
            <w:pPr>
              <w:ind w:left="41"/>
              <w:rPr>
                <w:sz w:val="20"/>
                <w:szCs w:val="20"/>
              </w:rPr>
            </w:pPr>
            <w:r>
              <w:rPr>
                <w:sz w:val="20"/>
                <w:szCs w:val="20"/>
              </w:rPr>
              <w:t xml:space="preserve">áno </w:t>
            </w:r>
            <w:r w:rsidR="00B93D05">
              <w:rPr>
                <w:sz w:val="20"/>
                <w:szCs w:val="20"/>
              </w:rPr>
              <w:fldChar w:fldCharType="begin">
                <w:ffData>
                  <w:name w:val="Začiarkov1"/>
                  <w:enabled/>
                  <w:calcOnExit w:val="0"/>
                  <w:checkBox>
                    <w:sizeAuto/>
                    <w:default w:val="0"/>
                    <w:checked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nie </w:t>
            </w:r>
            <w:r w:rsidR="00B93D05">
              <w:rPr>
                <w:sz w:val="20"/>
                <w:szCs w:val="20"/>
              </w:rPr>
              <w:fldChar w:fldCharType="begin">
                <w:ffData>
                  <w:name w:val=""/>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p>
        </w:tc>
      </w:tr>
      <w:tr w:rsidR="00816CD3" w:rsidTr="001F7C01">
        <w:trPr>
          <w:trHeight w:val="354"/>
          <w:jc w:val="center"/>
        </w:trPr>
        <w:tc>
          <w:tcPr>
            <w:tcW w:w="9789" w:type="dxa"/>
            <w:gridSpan w:val="12"/>
            <w:tcBorders>
              <w:top w:val="double" w:sz="4" w:space="0" w:color="auto"/>
              <w:left w:val="double" w:sz="4" w:space="0" w:color="auto"/>
              <w:bottom w:val="double" w:sz="4" w:space="0" w:color="auto"/>
              <w:right w:val="double" w:sz="4" w:space="0" w:color="auto"/>
            </w:tcBorders>
            <w:vAlign w:val="center"/>
          </w:tcPr>
          <w:p w:rsidR="00816CD3" w:rsidRDefault="00816CD3" w:rsidP="00FF3725">
            <w:pPr>
              <w:rPr>
                <w:b/>
                <w:sz w:val="18"/>
                <w:szCs w:val="18"/>
              </w:rPr>
            </w:pPr>
            <w:r>
              <w:rPr>
                <w:b/>
                <w:sz w:val="20"/>
                <w:szCs w:val="20"/>
              </w:rPr>
              <w:t>11.Vykonávanie odpočtov :</w:t>
            </w:r>
            <w:r>
              <w:rPr>
                <w:sz w:val="20"/>
                <w:szCs w:val="20"/>
              </w:rPr>
              <w:t xml:space="preserve">     mesačne </w:t>
            </w:r>
            <w:r w:rsidR="00B93D05">
              <w:rPr>
                <w:sz w:val="20"/>
                <w:szCs w:val="20"/>
              </w:rPr>
              <w:fldChar w:fldCharType="begin">
                <w:ffData>
                  <w:name w:val="Začiarkov3"/>
                  <w:enabled/>
                  <w:calcOnExit w:val="0"/>
                  <w:checkBox>
                    <w:sizeAuto/>
                    <w:default w:val="0"/>
                    <w:checked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štvrťročne </w:t>
            </w:r>
            <w:r w:rsidR="00B93D05">
              <w:rPr>
                <w:sz w:val="20"/>
                <w:szCs w:val="20"/>
              </w:rPr>
              <w:fldChar w:fldCharType="begin">
                <w:ffData>
                  <w:name w:val="Začiarkov4"/>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polročne </w:t>
            </w:r>
            <w:r w:rsidR="00B93D05">
              <w:rPr>
                <w:sz w:val="20"/>
                <w:szCs w:val="20"/>
              </w:rPr>
              <w:fldChar w:fldCharType="begin">
                <w:ffData>
                  <w:name w:val="Začiarkov5"/>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ročne </w:t>
            </w:r>
            <w:r w:rsidR="00B93D05">
              <w:rPr>
                <w:sz w:val="20"/>
                <w:szCs w:val="20"/>
              </w:rPr>
              <w:fldChar w:fldCharType="begin">
                <w:ffData>
                  <w:name w:val="Začiarkov6"/>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iné </w:t>
            </w:r>
            <w:r>
              <w:rPr>
                <w:noProof/>
                <w:sz w:val="20"/>
                <w:szCs w:val="20"/>
              </w:rPr>
              <w:t xml:space="preserve">     </w:t>
            </w:r>
          </w:p>
        </w:tc>
      </w:tr>
      <w:tr w:rsidR="00816CD3" w:rsidTr="001F7C01">
        <w:trPr>
          <w:trHeight w:val="354"/>
          <w:jc w:val="center"/>
        </w:trPr>
        <w:tc>
          <w:tcPr>
            <w:tcW w:w="9789" w:type="dxa"/>
            <w:gridSpan w:val="12"/>
            <w:tcBorders>
              <w:top w:val="double" w:sz="4" w:space="0" w:color="auto"/>
              <w:left w:val="double" w:sz="4" w:space="0" w:color="auto"/>
              <w:bottom w:val="double" w:sz="4" w:space="0" w:color="auto"/>
              <w:right w:val="double" w:sz="4" w:space="0" w:color="auto"/>
            </w:tcBorders>
            <w:vAlign w:val="center"/>
          </w:tcPr>
          <w:p w:rsidR="00816CD3" w:rsidRDefault="00816CD3" w:rsidP="00FF3725">
            <w:pPr>
              <w:rPr>
                <w:sz w:val="20"/>
                <w:szCs w:val="20"/>
              </w:rPr>
            </w:pPr>
            <w:r>
              <w:rPr>
                <w:b/>
                <w:sz w:val="20"/>
                <w:szCs w:val="20"/>
              </w:rPr>
              <w:t xml:space="preserve">12a) Delená spotreba :     </w:t>
            </w:r>
            <w:r>
              <w:rPr>
                <w:sz w:val="20"/>
                <w:szCs w:val="20"/>
              </w:rPr>
              <w:t xml:space="preserve"> áno </w:t>
            </w:r>
            <w:r w:rsidR="00B93D05">
              <w:rPr>
                <w:sz w:val="20"/>
                <w:szCs w:val="20"/>
              </w:rPr>
              <w:fldChar w:fldCharType="begin">
                <w:ffData>
                  <w:name w:val="Začiarkov7"/>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nie </w:t>
            </w:r>
            <w:r w:rsidR="00B93D05">
              <w:rPr>
                <w:sz w:val="20"/>
                <w:szCs w:val="20"/>
              </w:rPr>
              <w:fldChar w:fldCharType="begin">
                <w:ffData>
                  <w:name w:val="Začiarkov8"/>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ak áno ,                  v tom : domácnosť:  </w:t>
            </w:r>
            <w:r>
              <w:rPr>
                <w:noProof/>
                <w:sz w:val="20"/>
                <w:szCs w:val="20"/>
              </w:rPr>
              <w:t xml:space="preserve">     </w:t>
            </w:r>
            <w:r>
              <w:rPr>
                <w:sz w:val="20"/>
                <w:szCs w:val="20"/>
              </w:rPr>
              <w:t xml:space="preserve">   %    ostatní: </w:t>
            </w:r>
            <w:r>
              <w:rPr>
                <w:noProof/>
                <w:sz w:val="20"/>
                <w:szCs w:val="20"/>
              </w:rPr>
              <w:t xml:space="preserve">     </w:t>
            </w:r>
            <w:r>
              <w:rPr>
                <w:sz w:val="20"/>
                <w:szCs w:val="20"/>
              </w:rPr>
              <w:t xml:space="preserve"> %</w:t>
            </w:r>
          </w:p>
          <w:p w:rsidR="00816CD3" w:rsidRDefault="00816CD3" w:rsidP="00FF3725">
            <w:pPr>
              <w:rPr>
                <w:b/>
                <w:sz w:val="20"/>
                <w:szCs w:val="20"/>
              </w:rPr>
            </w:pPr>
            <w:r>
              <w:rPr>
                <w:b/>
                <w:sz w:val="20"/>
                <w:szCs w:val="20"/>
              </w:rPr>
              <w:t>12b) Charakter /účel prevádzky:</w:t>
            </w:r>
            <w:r>
              <w:rPr>
                <w:sz w:val="20"/>
                <w:szCs w:val="20"/>
              </w:rPr>
              <w:t xml:space="preserve"> škola</w:t>
            </w:r>
          </w:p>
        </w:tc>
      </w:tr>
      <w:tr w:rsidR="00816CD3" w:rsidTr="001F7C01">
        <w:trPr>
          <w:trHeight w:val="354"/>
          <w:jc w:val="center"/>
        </w:trPr>
        <w:tc>
          <w:tcPr>
            <w:tcW w:w="9789" w:type="dxa"/>
            <w:gridSpan w:val="12"/>
            <w:tcBorders>
              <w:top w:val="double" w:sz="4" w:space="0" w:color="auto"/>
              <w:left w:val="double" w:sz="4" w:space="0" w:color="auto"/>
              <w:bottom w:val="double" w:sz="4" w:space="0" w:color="auto"/>
              <w:right w:val="double" w:sz="4" w:space="0" w:color="auto"/>
            </w:tcBorders>
            <w:vAlign w:val="center"/>
          </w:tcPr>
          <w:p w:rsidR="00816CD3" w:rsidRDefault="00816CD3" w:rsidP="00FF3725">
            <w:pPr>
              <w:rPr>
                <w:b/>
                <w:sz w:val="18"/>
                <w:szCs w:val="18"/>
              </w:rPr>
            </w:pPr>
            <w:r>
              <w:rPr>
                <w:b/>
                <w:sz w:val="20"/>
                <w:szCs w:val="20"/>
              </w:rPr>
              <w:t>13.Spôsob určenia množstva dodávky vody z verejného vodovodu:</w:t>
            </w:r>
            <w:r>
              <w:rPr>
                <w:sz w:val="20"/>
                <w:szCs w:val="20"/>
              </w:rPr>
              <w:t xml:space="preserve"> vodomerom </w:t>
            </w:r>
            <w:r w:rsidR="00B93D05">
              <w:rPr>
                <w:sz w:val="20"/>
                <w:szCs w:val="20"/>
              </w:rPr>
              <w:fldChar w:fldCharType="begin">
                <w:ffData>
                  <w:name w:val="Začiarkov9"/>
                  <w:enabled/>
                  <w:calcOnExit w:val="0"/>
                  <w:checkBox>
                    <w:sizeAuto/>
                    <w:default w:val="1"/>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smernými číslami spotreby </w:t>
            </w:r>
            <w:r w:rsidR="00B93D05">
              <w:rPr>
                <w:sz w:val="20"/>
                <w:szCs w:val="20"/>
              </w:rPr>
              <w:fldChar w:fldCharType="begin">
                <w:ffData>
                  <w:name w:val="Začiarkov10"/>
                  <w:enabled/>
                  <w:calcOnExit w:val="0"/>
                  <w:checkBox>
                    <w:sizeAuto/>
                    <w:default w:val="0"/>
                  </w:checkBox>
                </w:ffData>
              </w:fldChar>
            </w:r>
            <w:r>
              <w:rPr>
                <w:sz w:val="20"/>
                <w:szCs w:val="20"/>
              </w:rPr>
              <w:instrText xml:space="preserve"> FORMCHECKBOX </w:instrText>
            </w:r>
            <w:r w:rsidR="00B93D05">
              <w:rPr>
                <w:sz w:val="20"/>
                <w:szCs w:val="20"/>
              </w:rPr>
            </w:r>
            <w:r w:rsidR="00B93D05">
              <w:rPr>
                <w:sz w:val="20"/>
                <w:szCs w:val="20"/>
              </w:rPr>
              <w:fldChar w:fldCharType="end"/>
            </w:r>
            <w:r>
              <w:rPr>
                <w:sz w:val="20"/>
                <w:szCs w:val="20"/>
              </w:rPr>
              <w:t xml:space="preserve">                    </w:t>
            </w:r>
          </w:p>
        </w:tc>
      </w:tr>
      <w:tr w:rsidR="00816CD3" w:rsidTr="001F7C01">
        <w:trPr>
          <w:jc w:val="center"/>
        </w:trPr>
        <w:tc>
          <w:tcPr>
            <w:tcW w:w="9789" w:type="dxa"/>
            <w:gridSpan w:val="12"/>
            <w:tcBorders>
              <w:top w:val="double" w:sz="4" w:space="0" w:color="auto"/>
              <w:left w:val="double" w:sz="4" w:space="0" w:color="auto"/>
              <w:bottom w:val="double" w:sz="4" w:space="0" w:color="auto"/>
              <w:right w:val="double" w:sz="4" w:space="0" w:color="auto"/>
            </w:tcBorders>
          </w:tcPr>
          <w:p w:rsidR="00816CD3" w:rsidRDefault="00816CD3" w:rsidP="00FF3725">
            <w:pPr>
              <w:rPr>
                <w:b/>
                <w:sz w:val="20"/>
                <w:szCs w:val="20"/>
              </w:rPr>
            </w:pPr>
            <w:r>
              <w:rPr>
                <w:b/>
                <w:sz w:val="20"/>
                <w:szCs w:val="20"/>
              </w:rPr>
              <w:t>14. Spôsob určenia množstva odpadových vôd odvádzaných do verejnej kanalizácie:</w:t>
            </w:r>
          </w:p>
          <w:p w:rsidR="00816CD3" w:rsidRDefault="00816CD3" w:rsidP="00FF3725">
            <w:pPr>
              <w:rPr>
                <w:sz w:val="16"/>
                <w:szCs w:val="16"/>
              </w:rPr>
            </w:pPr>
            <w:r>
              <w:rPr>
                <w:sz w:val="16"/>
                <w:szCs w:val="16"/>
              </w:rPr>
              <w:t xml:space="preserve">        a) verejný vodovod :             spôsob určenia: vodomer   </w:t>
            </w:r>
            <w:r w:rsidR="00B93D05">
              <w:rPr>
                <w:sz w:val="16"/>
                <w:szCs w:val="16"/>
              </w:rPr>
              <w:fldChar w:fldCharType="begin">
                <w:ffData>
                  <w:name w:val="Začiarkov13"/>
                  <w:enabled/>
                  <w:calcOnExit w:val="0"/>
                  <w:checkBox>
                    <w:sizeAuto/>
                    <w:default w:val="1"/>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smerné čísla spotreby   </w:t>
            </w:r>
            <w:r w:rsidR="00B93D05">
              <w:rPr>
                <w:sz w:val="16"/>
                <w:szCs w:val="16"/>
              </w:rPr>
              <w:fldChar w:fldCharType="begin">
                <w:ffData>
                  <w:name w:val="Začiarkov14"/>
                  <w:enabled/>
                  <w:calcOnExit w:val="0"/>
                  <w:checkBox>
                    <w:sizeAuto/>
                    <w:default w:val="1"/>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technicky vhodné meradlo   </w:t>
            </w:r>
            <w:r w:rsidR="00B93D05">
              <w:rPr>
                <w:sz w:val="16"/>
                <w:szCs w:val="16"/>
              </w:rPr>
              <w:fldChar w:fldCharType="begin">
                <w:ffData>
                  <w:name w:val="Začiarkov15"/>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výpočet </w:t>
            </w:r>
            <w:r w:rsidR="00B93D05">
              <w:rPr>
                <w:sz w:val="16"/>
                <w:szCs w:val="16"/>
              </w:rPr>
              <w:fldChar w:fldCharType="begin">
                <w:ffData>
                  <w:name w:val="Začiarkov16"/>
                  <w:enabled/>
                  <w:calcOnExit w:val="0"/>
                  <w:checkBox>
                    <w:sizeAuto/>
                    <w:default w:val="0"/>
                  </w:checkBox>
                </w:ffData>
              </w:fldChar>
            </w:r>
            <w:r>
              <w:rPr>
                <w:sz w:val="16"/>
                <w:szCs w:val="16"/>
              </w:rPr>
              <w:instrText xml:space="preserve"> FORMCHECKBOX </w:instrText>
            </w:r>
            <w:r w:rsidR="00B93D05">
              <w:rPr>
                <w:sz w:val="16"/>
                <w:szCs w:val="16"/>
              </w:rPr>
            </w:r>
            <w:r w:rsidR="00B93D05">
              <w:rPr>
                <w:sz w:val="16"/>
                <w:szCs w:val="16"/>
              </w:rPr>
              <w:fldChar w:fldCharType="end"/>
            </w:r>
          </w:p>
          <w:p w:rsidR="00816CD3" w:rsidRDefault="00816CD3" w:rsidP="00FF3725">
            <w:pPr>
              <w:rPr>
                <w:sz w:val="16"/>
                <w:szCs w:val="16"/>
              </w:rPr>
            </w:pPr>
            <w:r>
              <w:rPr>
                <w:sz w:val="16"/>
                <w:szCs w:val="16"/>
              </w:rPr>
              <w:t xml:space="preserve">        b) voda z povrchového odtoku (spôsob merania):                                                                           technicky vhodné meradlo    </w:t>
            </w:r>
            <w:r w:rsidR="00B93D05">
              <w:rPr>
                <w:sz w:val="16"/>
                <w:szCs w:val="16"/>
              </w:rPr>
              <w:fldChar w:fldCharType="begin">
                <w:ffData>
                  <w:name w:val="Začiarkov15"/>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výpočet </w:t>
            </w:r>
            <w:r w:rsidR="00B93D05">
              <w:rPr>
                <w:sz w:val="16"/>
                <w:szCs w:val="16"/>
              </w:rPr>
              <w:fldChar w:fldCharType="begin">
                <w:ffData>
                  <w:name w:val="Začiarkov17"/>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p>
          <w:p w:rsidR="00816CD3" w:rsidRDefault="00816CD3" w:rsidP="00FF3725">
            <w:pPr>
              <w:rPr>
                <w:sz w:val="16"/>
                <w:szCs w:val="16"/>
              </w:rPr>
            </w:pPr>
            <w:r>
              <w:rPr>
                <w:sz w:val="16"/>
                <w:szCs w:val="16"/>
              </w:rPr>
              <w:t xml:space="preserve">        c) iné zdroje :                        spôsob merania: vodomer  </w:t>
            </w:r>
            <w:r w:rsidR="00B93D05">
              <w:rPr>
                <w:sz w:val="16"/>
                <w:szCs w:val="16"/>
              </w:rPr>
              <w:fldChar w:fldCharType="begin">
                <w:ffData>
                  <w:name w:val="Začiarkov13"/>
                  <w:enabled/>
                  <w:calcOnExit w:val="0"/>
                  <w:checkBox>
                    <w:sizeAuto/>
                    <w:default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smerné čísla spotreby   </w:t>
            </w:r>
            <w:r w:rsidR="00B93D05">
              <w:rPr>
                <w:sz w:val="16"/>
                <w:szCs w:val="16"/>
              </w:rPr>
              <w:fldChar w:fldCharType="begin">
                <w:ffData>
                  <w:name w:val="Začiarkov14"/>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technicky vhodné meradlo   </w:t>
            </w:r>
            <w:r w:rsidR="00B93D05">
              <w:rPr>
                <w:sz w:val="16"/>
                <w:szCs w:val="16"/>
              </w:rPr>
              <w:fldChar w:fldCharType="begin">
                <w:ffData>
                  <w:name w:val="Začiarkov15"/>
                  <w:enabled/>
                  <w:calcOnExit w:val="0"/>
                  <w:checkBox>
                    <w:sizeAuto/>
                    <w:default w:val="0"/>
                    <w:checked w:val="0"/>
                  </w:checkBox>
                </w:ffData>
              </w:fldChar>
            </w:r>
            <w:r>
              <w:rPr>
                <w:sz w:val="16"/>
                <w:szCs w:val="16"/>
              </w:rPr>
              <w:instrText xml:space="preserve"> FORMCHECKBOX </w:instrText>
            </w:r>
            <w:r w:rsidR="00B93D05">
              <w:rPr>
                <w:sz w:val="16"/>
                <w:szCs w:val="16"/>
              </w:rPr>
            </w:r>
            <w:r w:rsidR="00B93D05">
              <w:rPr>
                <w:sz w:val="16"/>
                <w:szCs w:val="16"/>
              </w:rPr>
              <w:fldChar w:fldCharType="end"/>
            </w:r>
            <w:r>
              <w:rPr>
                <w:sz w:val="16"/>
                <w:szCs w:val="16"/>
              </w:rPr>
              <w:t xml:space="preserve">       výpočet </w:t>
            </w:r>
            <w:r w:rsidR="00B93D05">
              <w:rPr>
                <w:sz w:val="16"/>
                <w:szCs w:val="16"/>
              </w:rPr>
              <w:fldChar w:fldCharType="begin">
                <w:ffData>
                  <w:name w:val="Začiarkov19"/>
                  <w:enabled/>
                  <w:calcOnExit w:val="0"/>
                  <w:checkBox>
                    <w:sizeAuto/>
                    <w:default w:val="0"/>
                  </w:checkBox>
                </w:ffData>
              </w:fldChar>
            </w:r>
            <w:r>
              <w:rPr>
                <w:sz w:val="16"/>
                <w:szCs w:val="16"/>
              </w:rPr>
              <w:instrText xml:space="preserve"> FORMCHECKBOX </w:instrText>
            </w:r>
            <w:r w:rsidR="00B93D05">
              <w:rPr>
                <w:sz w:val="16"/>
                <w:szCs w:val="16"/>
              </w:rPr>
            </w:r>
            <w:r w:rsidR="00B93D05">
              <w:rPr>
                <w:sz w:val="16"/>
                <w:szCs w:val="16"/>
              </w:rPr>
              <w:fldChar w:fldCharType="end"/>
            </w:r>
          </w:p>
        </w:tc>
      </w:tr>
      <w:tr w:rsidR="00816CD3" w:rsidTr="001F7C01">
        <w:trPr>
          <w:jc w:val="center"/>
        </w:trPr>
        <w:tc>
          <w:tcPr>
            <w:tcW w:w="9789" w:type="dxa"/>
            <w:gridSpan w:val="12"/>
            <w:tcBorders>
              <w:top w:val="double" w:sz="4" w:space="0" w:color="auto"/>
              <w:left w:val="double" w:sz="4" w:space="0" w:color="auto"/>
              <w:bottom w:val="single" w:sz="4" w:space="0" w:color="auto"/>
              <w:right w:val="double" w:sz="4" w:space="0" w:color="auto"/>
            </w:tcBorders>
          </w:tcPr>
          <w:p w:rsidR="00816CD3" w:rsidRDefault="00816CD3" w:rsidP="00FF3725">
            <w:pPr>
              <w:rPr>
                <w:b/>
                <w:sz w:val="20"/>
                <w:szCs w:val="20"/>
              </w:rPr>
            </w:pPr>
            <w:r>
              <w:rPr>
                <w:b/>
                <w:sz w:val="20"/>
                <w:szCs w:val="20"/>
              </w:rPr>
              <w:t>15. Údaje pre výpočet množstva vôd  z povrchového odtoku odvádzaných do verejnej kanalizácie</w:t>
            </w:r>
          </w:p>
        </w:tc>
      </w:tr>
      <w:tr w:rsidR="00816CD3" w:rsidTr="001F7C01">
        <w:trPr>
          <w:jc w:val="center"/>
        </w:trPr>
        <w:tc>
          <w:tcPr>
            <w:tcW w:w="2390" w:type="dxa"/>
            <w:gridSpan w:val="2"/>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Druh povrchu</w:t>
            </w:r>
          </w:p>
          <w:p w:rsidR="00816CD3" w:rsidRDefault="00816CD3" w:rsidP="00FF3725">
            <w:pPr>
              <w:jc w:val="center"/>
              <w:rPr>
                <w:sz w:val="20"/>
                <w:szCs w:val="20"/>
              </w:rPr>
            </w:pPr>
            <w:r>
              <w:rPr>
                <w:sz w:val="20"/>
                <w:szCs w:val="20"/>
              </w:rPr>
              <w:t>(kategória)</w:t>
            </w:r>
          </w:p>
        </w:tc>
        <w:tc>
          <w:tcPr>
            <w:tcW w:w="1395"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Plocha S (m</w:t>
            </w:r>
            <w:r>
              <w:rPr>
                <w:sz w:val="20"/>
                <w:szCs w:val="20"/>
                <w:vertAlign w:val="superscript"/>
              </w:rPr>
              <w:t>2</w:t>
            </w:r>
            <w:r>
              <w:rPr>
                <w:sz w:val="20"/>
                <w:szCs w:val="20"/>
              </w:rPr>
              <w:t>)</w:t>
            </w:r>
          </w:p>
        </w:tc>
        <w:tc>
          <w:tcPr>
            <w:tcW w:w="3212" w:type="dxa"/>
            <w:gridSpan w:val="4"/>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Súčiniteľ odtoku  ψ</w:t>
            </w:r>
          </w:p>
        </w:tc>
        <w:tc>
          <w:tcPr>
            <w:tcW w:w="2792" w:type="dxa"/>
            <w:gridSpan w:val="3"/>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sz w:val="20"/>
                <w:szCs w:val="20"/>
              </w:rPr>
              <w:t>Redukovaná plocha  Sr</w:t>
            </w:r>
          </w:p>
        </w:tc>
      </w:tr>
      <w:tr w:rsidR="00816CD3" w:rsidTr="001F7C01">
        <w:trPr>
          <w:jc w:val="center"/>
        </w:trPr>
        <w:tc>
          <w:tcPr>
            <w:tcW w:w="2390" w:type="dxa"/>
            <w:gridSpan w:val="2"/>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A</w:t>
            </w:r>
          </w:p>
        </w:tc>
        <w:tc>
          <w:tcPr>
            <w:tcW w:w="1395"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sidRPr="00F42ABA">
              <w:rPr>
                <w:noProof/>
                <w:sz w:val="20"/>
                <w:szCs w:val="20"/>
              </w:rPr>
              <w:t>0</w:t>
            </w:r>
          </w:p>
        </w:tc>
        <w:tc>
          <w:tcPr>
            <w:tcW w:w="3212" w:type="dxa"/>
            <w:gridSpan w:val="4"/>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0,9</w:t>
            </w:r>
          </w:p>
        </w:tc>
        <w:tc>
          <w:tcPr>
            <w:tcW w:w="2792" w:type="dxa"/>
            <w:gridSpan w:val="3"/>
            <w:tcBorders>
              <w:top w:val="single" w:sz="4" w:space="0" w:color="auto"/>
              <w:left w:val="single" w:sz="4" w:space="0" w:color="auto"/>
              <w:bottom w:val="single" w:sz="4" w:space="0" w:color="auto"/>
              <w:right w:val="double" w:sz="4" w:space="0" w:color="auto"/>
            </w:tcBorders>
          </w:tcPr>
          <w:p w:rsidR="00816CD3" w:rsidRDefault="00816CD3" w:rsidP="00FF3725">
            <w:pPr>
              <w:ind w:left="756"/>
              <w:rPr>
                <w:sz w:val="20"/>
                <w:szCs w:val="20"/>
              </w:rPr>
            </w:pPr>
            <w:r>
              <w:rPr>
                <w:noProof/>
                <w:sz w:val="20"/>
                <w:szCs w:val="20"/>
              </w:rPr>
              <w:t xml:space="preserve">     </w:t>
            </w:r>
          </w:p>
        </w:tc>
      </w:tr>
      <w:tr w:rsidR="00816CD3" w:rsidTr="001F7C01">
        <w:trPr>
          <w:jc w:val="center"/>
        </w:trPr>
        <w:tc>
          <w:tcPr>
            <w:tcW w:w="2390" w:type="dxa"/>
            <w:gridSpan w:val="2"/>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B</w:t>
            </w:r>
          </w:p>
        </w:tc>
        <w:tc>
          <w:tcPr>
            <w:tcW w:w="1395"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sidRPr="00F42ABA">
              <w:rPr>
                <w:noProof/>
                <w:sz w:val="20"/>
                <w:szCs w:val="20"/>
              </w:rPr>
              <w:t>0</w:t>
            </w:r>
          </w:p>
        </w:tc>
        <w:tc>
          <w:tcPr>
            <w:tcW w:w="3212" w:type="dxa"/>
            <w:gridSpan w:val="4"/>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0,4</w:t>
            </w:r>
          </w:p>
        </w:tc>
        <w:tc>
          <w:tcPr>
            <w:tcW w:w="2792" w:type="dxa"/>
            <w:gridSpan w:val="3"/>
            <w:tcBorders>
              <w:top w:val="single" w:sz="4" w:space="0" w:color="auto"/>
              <w:left w:val="single" w:sz="4" w:space="0" w:color="auto"/>
              <w:bottom w:val="single" w:sz="4" w:space="0" w:color="auto"/>
              <w:right w:val="double" w:sz="4" w:space="0" w:color="auto"/>
            </w:tcBorders>
          </w:tcPr>
          <w:p w:rsidR="00816CD3" w:rsidRDefault="00816CD3" w:rsidP="00FF3725">
            <w:pPr>
              <w:ind w:left="756"/>
              <w:rPr>
                <w:sz w:val="20"/>
                <w:szCs w:val="20"/>
              </w:rPr>
            </w:pPr>
            <w:r>
              <w:rPr>
                <w:noProof/>
                <w:sz w:val="20"/>
                <w:szCs w:val="20"/>
              </w:rPr>
              <w:t xml:space="preserve">     </w:t>
            </w:r>
          </w:p>
        </w:tc>
      </w:tr>
      <w:tr w:rsidR="00816CD3" w:rsidTr="001F7C01">
        <w:trPr>
          <w:jc w:val="center"/>
        </w:trPr>
        <w:tc>
          <w:tcPr>
            <w:tcW w:w="2390" w:type="dxa"/>
            <w:gridSpan w:val="2"/>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C</w:t>
            </w:r>
          </w:p>
        </w:tc>
        <w:tc>
          <w:tcPr>
            <w:tcW w:w="1395"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sidRPr="00F42ABA">
              <w:rPr>
                <w:noProof/>
                <w:sz w:val="20"/>
                <w:szCs w:val="20"/>
              </w:rPr>
              <w:t>0</w:t>
            </w:r>
          </w:p>
        </w:tc>
        <w:tc>
          <w:tcPr>
            <w:tcW w:w="3212" w:type="dxa"/>
            <w:gridSpan w:val="4"/>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sz w:val="20"/>
                <w:szCs w:val="20"/>
              </w:rPr>
              <w:t>0,05</w:t>
            </w:r>
          </w:p>
        </w:tc>
        <w:tc>
          <w:tcPr>
            <w:tcW w:w="2792" w:type="dxa"/>
            <w:gridSpan w:val="3"/>
            <w:tcBorders>
              <w:top w:val="single" w:sz="4" w:space="0" w:color="auto"/>
              <w:left w:val="single" w:sz="4" w:space="0" w:color="auto"/>
              <w:bottom w:val="single" w:sz="4" w:space="0" w:color="auto"/>
              <w:right w:val="double" w:sz="4" w:space="0" w:color="auto"/>
            </w:tcBorders>
          </w:tcPr>
          <w:p w:rsidR="00816CD3" w:rsidRDefault="00816CD3" w:rsidP="00FF3725">
            <w:pPr>
              <w:ind w:left="756"/>
              <w:rPr>
                <w:sz w:val="20"/>
                <w:szCs w:val="20"/>
              </w:rPr>
            </w:pPr>
            <w:r>
              <w:rPr>
                <w:noProof/>
                <w:sz w:val="20"/>
                <w:szCs w:val="20"/>
              </w:rPr>
              <w:t xml:space="preserve">     </w:t>
            </w:r>
          </w:p>
        </w:tc>
      </w:tr>
      <w:tr w:rsidR="00816CD3" w:rsidTr="001F7C01">
        <w:trPr>
          <w:jc w:val="center"/>
        </w:trPr>
        <w:tc>
          <w:tcPr>
            <w:tcW w:w="9789" w:type="dxa"/>
            <w:gridSpan w:val="12"/>
            <w:tcBorders>
              <w:top w:val="single" w:sz="4" w:space="0" w:color="auto"/>
              <w:left w:val="double" w:sz="4" w:space="0" w:color="auto"/>
              <w:bottom w:val="single" w:sz="4" w:space="0" w:color="auto"/>
              <w:right w:val="double" w:sz="4" w:space="0" w:color="auto"/>
            </w:tcBorders>
          </w:tcPr>
          <w:p w:rsidR="00816CD3" w:rsidRDefault="00816CD3" w:rsidP="00FF3725">
            <w:pPr>
              <w:rPr>
                <w:sz w:val="20"/>
                <w:szCs w:val="20"/>
              </w:rPr>
            </w:pPr>
            <w:r>
              <w:rPr>
                <w:b/>
                <w:sz w:val="20"/>
                <w:szCs w:val="20"/>
              </w:rPr>
              <w:t>Súčet redukovaných plôch Sr v m</w:t>
            </w:r>
            <w:r>
              <w:rPr>
                <w:b/>
                <w:sz w:val="20"/>
                <w:szCs w:val="20"/>
                <w:vertAlign w:val="superscript"/>
              </w:rPr>
              <w:t xml:space="preserve">2 </w:t>
            </w:r>
            <w:r>
              <w:rPr>
                <w:b/>
                <w:sz w:val="20"/>
                <w:szCs w:val="20"/>
              </w:rPr>
              <w:t>:</w:t>
            </w:r>
            <w:r>
              <w:rPr>
                <w:sz w:val="20"/>
                <w:szCs w:val="20"/>
              </w:rPr>
              <w:t xml:space="preserve">                                                                                               </w:t>
            </w:r>
            <w:r>
              <w:rPr>
                <w:noProof/>
                <w:sz w:val="20"/>
                <w:szCs w:val="20"/>
              </w:rPr>
              <w:t xml:space="preserve">     </w:t>
            </w:r>
          </w:p>
        </w:tc>
      </w:tr>
      <w:tr w:rsidR="00816CD3" w:rsidTr="001F7C01">
        <w:trPr>
          <w:jc w:val="center"/>
        </w:trPr>
        <w:tc>
          <w:tcPr>
            <w:tcW w:w="9789" w:type="dxa"/>
            <w:gridSpan w:val="12"/>
            <w:tcBorders>
              <w:top w:val="single" w:sz="4" w:space="0" w:color="auto"/>
              <w:left w:val="double" w:sz="4" w:space="0" w:color="auto"/>
              <w:bottom w:val="double" w:sz="4" w:space="0" w:color="auto"/>
              <w:right w:val="double" w:sz="4" w:space="0" w:color="auto"/>
            </w:tcBorders>
          </w:tcPr>
          <w:p w:rsidR="00816CD3" w:rsidRDefault="00816CD3" w:rsidP="00FF3725">
            <w:pPr>
              <w:rPr>
                <w:sz w:val="20"/>
                <w:szCs w:val="20"/>
              </w:rPr>
            </w:pPr>
            <w:r>
              <w:rPr>
                <w:b/>
                <w:sz w:val="20"/>
                <w:szCs w:val="20"/>
              </w:rPr>
              <w:t>Ročný priemer z dlhodobého zrážkového úhrnu pre danú lokalitu(Hz) v mm:</w:t>
            </w:r>
            <w:r>
              <w:rPr>
                <w:sz w:val="20"/>
                <w:szCs w:val="20"/>
              </w:rPr>
              <w:t xml:space="preserve">                        </w:t>
            </w:r>
            <w:r>
              <w:rPr>
                <w:b/>
                <w:noProof/>
                <w:sz w:val="20"/>
                <w:szCs w:val="20"/>
              </w:rPr>
              <w:t xml:space="preserve">     </w:t>
            </w:r>
          </w:p>
        </w:tc>
      </w:tr>
      <w:tr w:rsidR="00816CD3" w:rsidTr="001F7C01">
        <w:trPr>
          <w:jc w:val="center"/>
        </w:trPr>
        <w:tc>
          <w:tcPr>
            <w:tcW w:w="9789" w:type="dxa"/>
            <w:gridSpan w:val="12"/>
            <w:tcBorders>
              <w:top w:val="double" w:sz="4" w:space="0" w:color="auto"/>
              <w:left w:val="double" w:sz="4" w:space="0" w:color="auto"/>
              <w:bottom w:val="single" w:sz="4" w:space="0" w:color="auto"/>
              <w:right w:val="double" w:sz="4" w:space="0" w:color="auto"/>
            </w:tcBorders>
          </w:tcPr>
          <w:p w:rsidR="00816CD3" w:rsidRDefault="00816CD3" w:rsidP="00FF3725">
            <w:pPr>
              <w:jc w:val="center"/>
              <w:rPr>
                <w:b/>
                <w:sz w:val="20"/>
                <w:szCs w:val="20"/>
              </w:rPr>
            </w:pPr>
            <w:r>
              <w:rPr>
                <w:b/>
                <w:sz w:val="20"/>
                <w:szCs w:val="20"/>
              </w:rPr>
              <w:t xml:space="preserve">16. Maximálne koncentračné limity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vAlign w:val="center"/>
          </w:tcPr>
          <w:p w:rsidR="00816CD3" w:rsidRDefault="00816CD3" w:rsidP="00FF3725">
            <w:pPr>
              <w:jc w:val="center"/>
              <w:rPr>
                <w:sz w:val="20"/>
                <w:szCs w:val="20"/>
              </w:rPr>
            </w:pPr>
            <w:r>
              <w:rPr>
                <w:noProof/>
                <w:sz w:val="18"/>
                <w:szCs w:val="18"/>
              </w:rPr>
              <w:t>Ukazovateľ</w:t>
            </w:r>
          </w:p>
        </w:tc>
        <w:tc>
          <w:tcPr>
            <w:tcW w:w="3172" w:type="dxa"/>
            <w:gridSpan w:val="3"/>
            <w:tcBorders>
              <w:top w:val="single" w:sz="4" w:space="0" w:color="auto"/>
              <w:left w:val="single" w:sz="4" w:space="0" w:color="auto"/>
              <w:bottom w:val="single" w:sz="4" w:space="0" w:color="auto"/>
              <w:right w:val="single" w:sz="4" w:space="0" w:color="auto"/>
            </w:tcBorders>
            <w:vAlign w:val="center"/>
          </w:tcPr>
          <w:p w:rsidR="00816CD3" w:rsidRDefault="00816CD3" w:rsidP="00FF3725">
            <w:pPr>
              <w:pStyle w:val="tandard"/>
              <w:suppressLineNumbers/>
              <w:jc w:val="center"/>
              <w:rPr>
                <w:noProof/>
                <w:sz w:val="18"/>
                <w:szCs w:val="18"/>
              </w:rPr>
            </w:pPr>
            <w:r>
              <w:rPr>
                <w:noProof/>
                <w:sz w:val="18"/>
                <w:szCs w:val="18"/>
              </w:rPr>
              <w:t>mg/l</w:t>
            </w:r>
          </w:p>
          <w:p w:rsidR="00816CD3" w:rsidRDefault="00816CD3" w:rsidP="00FF3725">
            <w:pPr>
              <w:jc w:val="center"/>
              <w:rPr>
                <w:sz w:val="20"/>
                <w:szCs w:val="20"/>
              </w:rPr>
            </w:pPr>
            <w:r>
              <w:rPr>
                <w:noProof/>
                <w:sz w:val="18"/>
                <w:szCs w:val="18"/>
              </w:rPr>
              <w:t>(kvalifikovaná bodová vzorka)</w:t>
            </w:r>
          </w:p>
        </w:tc>
        <w:tc>
          <w:tcPr>
            <w:tcW w:w="3331" w:type="dxa"/>
            <w:gridSpan w:val="5"/>
            <w:tcBorders>
              <w:top w:val="single" w:sz="4" w:space="0" w:color="auto"/>
              <w:left w:val="single" w:sz="4" w:space="0" w:color="auto"/>
              <w:bottom w:val="single" w:sz="4" w:space="0" w:color="auto"/>
              <w:right w:val="double" w:sz="4" w:space="0" w:color="auto"/>
            </w:tcBorders>
            <w:vAlign w:val="center"/>
          </w:tcPr>
          <w:p w:rsidR="00816CD3" w:rsidRDefault="00816CD3" w:rsidP="00FF3725">
            <w:pPr>
              <w:pStyle w:val="tandard"/>
              <w:suppressLineNumbers/>
              <w:jc w:val="center"/>
              <w:rPr>
                <w:noProof/>
                <w:sz w:val="18"/>
                <w:szCs w:val="18"/>
              </w:rPr>
            </w:pPr>
            <w:r>
              <w:rPr>
                <w:noProof/>
                <w:sz w:val="18"/>
                <w:szCs w:val="18"/>
              </w:rPr>
              <w:t>mg/l</w:t>
            </w:r>
          </w:p>
          <w:p w:rsidR="00816CD3" w:rsidRDefault="00816CD3" w:rsidP="00FF3725">
            <w:pPr>
              <w:jc w:val="center"/>
              <w:rPr>
                <w:sz w:val="20"/>
                <w:szCs w:val="20"/>
              </w:rPr>
            </w:pPr>
            <w:r>
              <w:rPr>
                <w:noProof/>
                <w:sz w:val="18"/>
                <w:szCs w:val="18"/>
              </w:rPr>
              <w:t>(bodová vzorka)</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sing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3286" w:type="dxa"/>
            <w:gridSpan w:val="4"/>
            <w:tcBorders>
              <w:top w:val="single" w:sz="4" w:space="0" w:color="auto"/>
              <w:left w:val="double" w:sz="4" w:space="0" w:color="auto"/>
              <w:bottom w:val="double" w:sz="4" w:space="0" w:color="auto"/>
              <w:right w:val="single" w:sz="4" w:space="0" w:color="auto"/>
            </w:tcBorders>
          </w:tcPr>
          <w:p w:rsidR="00816CD3" w:rsidRDefault="00816CD3" w:rsidP="00FF3725">
            <w:pPr>
              <w:rPr>
                <w:sz w:val="20"/>
                <w:szCs w:val="20"/>
              </w:rPr>
            </w:pPr>
            <w:r>
              <w:rPr>
                <w:noProof/>
                <w:sz w:val="20"/>
                <w:szCs w:val="20"/>
              </w:rPr>
              <w:t xml:space="preserve">     </w:t>
            </w:r>
          </w:p>
        </w:tc>
        <w:tc>
          <w:tcPr>
            <w:tcW w:w="3172" w:type="dxa"/>
            <w:gridSpan w:val="3"/>
            <w:tcBorders>
              <w:top w:val="single" w:sz="4" w:space="0" w:color="auto"/>
              <w:left w:val="single" w:sz="4" w:space="0" w:color="auto"/>
              <w:bottom w:val="double" w:sz="4" w:space="0" w:color="auto"/>
              <w:right w:val="single" w:sz="4" w:space="0" w:color="auto"/>
            </w:tcBorders>
          </w:tcPr>
          <w:p w:rsidR="00816CD3" w:rsidRDefault="00816CD3" w:rsidP="00FF3725">
            <w:pPr>
              <w:jc w:val="center"/>
              <w:rPr>
                <w:sz w:val="20"/>
                <w:szCs w:val="20"/>
              </w:rPr>
            </w:pPr>
            <w:r>
              <w:rPr>
                <w:noProof/>
                <w:sz w:val="20"/>
                <w:szCs w:val="20"/>
              </w:rPr>
              <w:t xml:space="preserve">     </w:t>
            </w:r>
          </w:p>
        </w:tc>
        <w:tc>
          <w:tcPr>
            <w:tcW w:w="3331" w:type="dxa"/>
            <w:gridSpan w:val="5"/>
            <w:tcBorders>
              <w:top w:val="single" w:sz="4" w:space="0" w:color="auto"/>
              <w:left w:val="single" w:sz="4" w:space="0" w:color="auto"/>
              <w:bottom w:val="double" w:sz="4" w:space="0" w:color="auto"/>
              <w:right w:val="double" w:sz="4" w:space="0" w:color="auto"/>
            </w:tcBorders>
          </w:tcPr>
          <w:p w:rsidR="00816CD3" w:rsidRDefault="00816CD3" w:rsidP="00FF3725">
            <w:pPr>
              <w:jc w:val="center"/>
              <w:rPr>
                <w:sz w:val="20"/>
                <w:szCs w:val="20"/>
              </w:rPr>
            </w:pPr>
            <w:r>
              <w:rPr>
                <w:noProof/>
                <w:sz w:val="20"/>
                <w:szCs w:val="20"/>
              </w:rPr>
              <w:t xml:space="preserve">     </w:t>
            </w:r>
          </w:p>
        </w:tc>
      </w:tr>
      <w:tr w:rsidR="00816CD3" w:rsidTr="001F7C01">
        <w:trPr>
          <w:jc w:val="center"/>
        </w:trPr>
        <w:tc>
          <w:tcPr>
            <w:tcW w:w="9789" w:type="dxa"/>
            <w:gridSpan w:val="12"/>
            <w:tcBorders>
              <w:top w:val="double" w:sz="4" w:space="0" w:color="auto"/>
              <w:left w:val="double" w:sz="4" w:space="0" w:color="auto"/>
              <w:bottom w:val="double" w:sz="4" w:space="0" w:color="auto"/>
              <w:right w:val="double" w:sz="4" w:space="0" w:color="auto"/>
            </w:tcBorders>
          </w:tcPr>
          <w:p w:rsidR="00816CD3" w:rsidRDefault="00816CD3" w:rsidP="00FF3725">
            <w:pPr>
              <w:rPr>
                <w:sz w:val="20"/>
                <w:szCs w:val="20"/>
              </w:rPr>
            </w:pPr>
            <w:r>
              <w:rPr>
                <w:b/>
                <w:sz w:val="20"/>
                <w:szCs w:val="20"/>
              </w:rPr>
              <w:t>17. Miesto odberu vzorky:</w:t>
            </w:r>
            <w:r>
              <w:rPr>
                <w:sz w:val="20"/>
                <w:szCs w:val="20"/>
              </w:rPr>
              <w:t xml:space="preserve"> </w:t>
            </w:r>
            <w:r>
              <w:rPr>
                <w:noProof/>
                <w:sz w:val="20"/>
                <w:szCs w:val="20"/>
              </w:rPr>
              <w:t xml:space="preserve">     </w:t>
            </w:r>
          </w:p>
        </w:tc>
      </w:tr>
      <w:tr w:rsidR="00816CD3" w:rsidTr="001F7C01">
        <w:trPr>
          <w:jc w:val="center"/>
        </w:trPr>
        <w:tc>
          <w:tcPr>
            <w:tcW w:w="9789" w:type="dxa"/>
            <w:gridSpan w:val="12"/>
            <w:tcBorders>
              <w:top w:val="double" w:sz="4" w:space="0" w:color="auto"/>
              <w:left w:val="double" w:sz="4" w:space="0" w:color="auto"/>
              <w:bottom w:val="single" w:sz="4" w:space="0" w:color="auto"/>
              <w:right w:val="double" w:sz="4" w:space="0" w:color="auto"/>
            </w:tcBorders>
          </w:tcPr>
          <w:p w:rsidR="00816CD3" w:rsidRDefault="00816CD3" w:rsidP="00FF3725">
            <w:pPr>
              <w:rPr>
                <w:b/>
                <w:sz w:val="20"/>
                <w:szCs w:val="20"/>
              </w:rPr>
            </w:pPr>
            <w:r>
              <w:rPr>
                <w:b/>
                <w:sz w:val="20"/>
                <w:szCs w:val="20"/>
              </w:rPr>
              <w:t>18.Výška uplatňovaného percenta pre výpočet zmluvnej náhrady za zvýšené znečistenie odpadových vôd:</w:t>
            </w:r>
          </w:p>
        </w:tc>
      </w:tr>
      <w:tr w:rsidR="00816CD3" w:rsidTr="001F7C01">
        <w:trPr>
          <w:jc w:val="center"/>
        </w:trPr>
        <w:tc>
          <w:tcPr>
            <w:tcW w:w="2147" w:type="dxa"/>
            <w:vMerge w:val="restart"/>
            <w:tcBorders>
              <w:top w:val="single" w:sz="4" w:space="0" w:color="auto"/>
              <w:left w:val="double" w:sz="4" w:space="0" w:color="auto"/>
              <w:bottom w:val="single" w:sz="4" w:space="0" w:color="auto"/>
              <w:right w:val="single" w:sz="4" w:space="0" w:color="auto"/>
            </w:tcBorders>
            <w:vAlign w:val="center"/>
          </w:tcPr>
          <w:p w:rsidR="00816CD3" w:rsidRDefault="00816CD3" w:rsidP="00FF3725">
            <w:pPr>
              <w:jc w:val="center"/>
              <w:rPr>
                <w:sz w:val="18"/>
                <w:szCs w:val="18"/>
              </w:rPr>
            </w:pPr>
            <w:r>
              <w:rPr>
                <w:sz w:val="18"/>
                <w:szCs w:val="18"/>
              </w:rPr>
              <w:t>Priemerný prietok</w:t>
            </w:r>
          </w:p>
          <w:p w:rsidR="00816CD3" w:rsidRDefault="00816CD3" w:rsidP="00FF3725">
            <w:pPr>
              <w:jc w:val="center"/>
              <w:rPr>
                <w:sz w:val="18"/>
                <w:szCs w:val="18"/>
              </w:rPr>
            </w:pPr>
            <w:r>
              <w:rPr>
                <w:sz w:val="18"/>
                <w:szCs w:val="18"/>
              </w:rPr>
              <w:t>odpadových vôd (skutočné množstvo)</w:t>
            </w:r>
          </w:p>
          <w:p w:rsidR="00816CD3" w:rsidRDefault="00816CD3" w:rsidP="00FF3725">
            <w:pPr>
              <w:jc w:val="center"/>
              <w:rPr>
                <w:sz w:val="18"/>
                <w:szCs w:val="18"/>
              </w:rPr>
            </w:pPr>
            <w:r>
              <w:rPr>
                <w:sz w:val="18"/>
                <w:szCs w:val="18"/>
              </w:rPr>
              <w:t>(l.s</w:t>
            </w:r>
            <w:r>
              <w:rPr>
                <w:sz w:val="18"/>
                <w:szCs w:val="18"/>
                <w:vertAlign w:val="superscript"/>
              </w:rPr>
              <w:t>-1</w:t>
            </w:r>
            <w:r>
              <w:rPr>
                <w:sz w:val="18"/>
                <w:szCs w:val="18"/>
              </w:rPr>
              <w:t>)</w:t>
            </w:r>
          </w:p>
        </w:tc>
        <w:tc>
          <w:tcPr>
            <w:tcW w:w="7642" w:type="dxa"/>
            <w:gridSpan w:val="11"/>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20"/>
                <w:szCs w:val="20"/>
              </w:rPr>
            </w:pPr>
            <w:r>
              <w:rPr>
                <w:sz w:val="18"/>
                <w:szCs w:val="18"/>
              </w:rPr>
              <w:t>Prekročené ukazovatele:</w:t>
            </w:r>
          </w:p>
        </w:tc>
      </w:tr>
      <w:tr w:rsidR="00816CD3" w:rsidTr="001F7C01">
        <w:trPr>
          <w:trHeight w:val="427"/>
          <w:jc w:val="center"/>
        </w:trPr>
        <w:tc>
          <w:tcPr>
            <w:tcW w:w="2147" w:type="dxa"/>
            <w:vMerge/>
            <w:tcBorders>
              <w:top w:val="single" w:sz="4" w:space="0" w:color="auto"/>
              <w:left w:val="double" w:sz="4" w:space="0" w:color="auto"/>
              <w:bottom w:val="single" w:sz="4" w:space="0" w:color="auto"/>
              <w:right w:val="single" w:sz="4" w:space="0" w:color="auto"/>
            </w:tcBorders>
            <w:vAlign w:val="center"/>
          </w:tcPr>
          <w:p w:rsidR="00816CD3" w:rsidRDefault="00816CD3" w:rsidP="00FF3725">
            <w:pPr>
              <w:rPr>
                <w:sz w:val="18"/>
                <w:szCs w:val="18"/>
              </w:rPr>
            </w:pPr>
          </w:p>
        </w:tc>
        <w:tc>
          <w:tcPr>
            <w:tcW w:w="2740" w:type="dxa"/>
            <w:gridSpan w:val="5"/>
            <w:tcBorders>
              <w:top w:val="single" w:sz="4" w:space="0" w:color="auto"/>
              <w:left w:val="single" w:sz="4" w:space="0" w:color="auto"/>
              <w:bottom w:val="single" w:sz="4" w:space="0" w:color="auto"/>
              <w:right w:val="single" w:sz="4" w:space="0" w:color="auto"/>
            </w:tcBorders>
            <w:vAlign w:val="center"/>
          </w:tcPr>
          <w:p w:rsidR="00816CD3" w:rsidRDefault="00816CD3" w:rsidP="00FF3725">
            <w:pPr>
              <w:jc w:val="center"/>
              <w:rPr>
                <w:sz w:val="18"/>
                <w:szCs w:val="18"/>
              </w:rPr>
            </w:pPr>
            <w:r>
              <w:rPr>
                <w:sz w:val="18"/>
                <w:szCs w:val="18"/>
              </w:rPr>
              <w:t>nepolárne extrahovateľné látky, ťažké kovy,</w:t>
            </w:r>
          </w:p>
          <w:p w:rsidR="00816CD3" w:rsidRDefault="00816CD3" w:rsidP="00FF3725">
            <w:pPr>
              <w:jc w:val="center"/>
              <w:rPr>
                <w:sz w:val="18"/>
                <w:szCs w:val="18"/>
              </w:rPr>
            </w:pPr>
            <w:r>
              <w:rPr>
                <w:sz w:val="18"/>
                <w:szCs w:val="18"/>
              </w:rPr>
              <w:t>pH, BSK</w:t>
            </w:r>
            <w:r>
              <w:rPr>
                <w:b/>
                <w:sz w:val="18"/>
                <w:szCs w:val="18"/>
                <w:vertAlign w:val="subscript"/>
              </w:rPr>
              <w:t>5</w:t>
            </w:r>
          </w:p>
          <w:p w:rsidR="00816CD3" w:rsidRDefault="00816CD3" w:rsidP="00FF3725">
            <w:pPr>
              <w:jc w:val="center"/>
              <w:rPr>
                <w:sz w:val="20"/>
                <w:szCs w:val="20"/>
              </w:rPr>
            </w:pPr>
            <w:r>
              <w:rPr>
                <w:b/>
                <w:sz w:val="18"/>
                <w:szCs w:val="18"/>
              </w:rPr>
              <w:t>(St)</w:t>
            </w:r>
          </w:p>
        </w:tc>
        <w:tc>
          <w:tcPr>
            <w:tcW w:w="4902" w:type="dxa"/>
            <w:gridSpan w:val="6"/>
            <w:tcBorders>
              <w:top w:val="single" w:sz="4" w:space="0" w:color="auto"/>
              <w:left w:val="single" w:sz="4" w:space="0" w:color="auto"/>
              <w:bottom w:val="single" w:sz="4" w:space="0" w:color="auto"/>
              <w:right w:val="double" w:sz="4" w:space="0" w:color="auto"/>
            </w:tcBorders>
            <w:vAlign w:val="center"/>
          </w:tcPr>
          <w:p w:rsidR="00816CD3" w:rsidRDefault="00816CD3" w:rsidP="00FF3725">
            <w:pPr>
              <w:jc w:val="center"/>
              <w:rPr>
                <w:sz w:val="18"/>
                <w:szCs w:val="18"/>
              </w:rPr>
            </w:pPr>
            <w:r>
              <w:rPr>
                <w:sz w:val="18"/>
                <w:szCs w:val="18"/>
              </w:rPr>
              <w:t>CHSK</w:t>
            </w:r>
            <w:r>
              <w:rPr>
                <w:sz w:val="18"/>
                <w:szCs w:val="18"/>
                <w:vertAlign w:val="subscript"/>
              </w:rPr>
              <w:t>cr</w:t>
            </w:r>
            <w:r>
              <w:rPr>
                <w:sz w:val="18"/>
                <w:szCs w:val="18"/>
              </w:rPr>
              <w:t xml:space="preserve"> a ostatné</w:t>
            </w:r>
          </w:p>
          <w:p w:rsidR="00816CD3" w:rsidRDefault="00816CD3" w:rsidP="00FF3725">
            <w:pPr>
              <w:jc w:val="center"/>
              <w:rPr>
                <w:sz w:val="18"/>
                <w:szCs w:val="18"/>
              </w:rPr>
            </w:pPr>
            <w:r>
              <w:rPr>
                <w:b/>
                <w:sz w:val="18"/>
                <w:szCs w:val="18"/>
              </w:rPr>
              <w:t>(St)</w:t>
            </w:r>
          </w:p>
        </w:tc>
      </w:tr>
      <w:tr w:rsidR="00816CD3" w:rsidTr="001F7C01">
        <w:trPr>
          <w:jc w:val="center"/>
        </w:trPr>
        <w:tc>
          <w:tcPr>
            <w:tcW w:w="2147" w:type="dxa"/>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0 – 5</w:t>
            </w:r>
          </w:p>
        </w:tc>
        <w:tc>
          <w:tcPr>
            <w:tcW w:w="2740" w:type="dxa"/>
            <w:gridSpan w:val="5"/>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4 %</w:t>
            </w:r>
          </w:p>
        </w:tc>
        <w:tc>
          <w:tcPr>
            <w:tcW w:w="4902" w:type="dxa"/>
            <w:gridSpan w:val="6"/>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18"/>
                <w:szCs w:val="18"/>
              </w:rPr>
            </w:pPr>
            <w:r>
              <w:rPr>
                <w:sz w:val="18"/>
                <w:szCs w:val="18"/>
              </w:rPr>
              <w:t>2 %</w:t>
            </w:r>
          </w:p>
        </w:tc>
      </w:tr>
      <w:tr w:rsidR="00816CD3" w:rsidTr="001F7C01">
        <w:trPr>
          <w:jc w:val="center"/>
        </w:trPr>
        <w:tc>
          <w:tcPr>
            <w:tcW w:w="2147" w:type="dxa"/>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viac ako 5 do 10</w:t>
            </w:r>
          </w:p>
        </w:tc>
        <w:tc>
          <w:tcPr>
            <w:tcW w:w="2740" w:type="dxa"/>
            <w:gridSpan w:val="5"/>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3 %</w:t>
            </w:r>
          </w:p>
        </w:tc>
        <w:tc>
          <w:tcPr>
            <w:tcW w:w="4902" w:type="dxa"/>
            <w:gridSpan w:val="6"/>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18"/>
                <w:szCs w:val="18"/>
              </w:rPr>
            </w:pPr>
            <w:r>
              <w:rPr>
                <w:sz w:val="18"/>
                <w:szCs w:val="18"/>
              </w:rPr>
              <w:t>2 %</w:t>
            </w:r>
          </w:p>
        </w:tc>
      </w:tr>
      <w:tr w:rsidR="00816CD3" w:rsidTr="001F7C01">
        <w:trPr>
          <w:jc w:val="center"/>
        </w:trPr>
        <w:tc>
          <w:tcPr>
            <w:tcW w:w="2147" w:type="dxa"/>
            <w:tcBorders>
              <w:top w:val="single" w:sz="4" w:space="0" w:color="auto"/>
              <w:left w:val="doub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viac ako 10 do 50</w:t>
            </w:r>
          </w:p>
        </w:tc>
        <w:tc>
          <w:tcPr>
            <w:tcW w:w="2740" w:type="dxa"/>
            <w:gridSpan w:val="5"/>
            <w:tcBorders>
              <w:top w:val="single" w:sz="4" w:space="0" w:color="auto"/>
              <w:left w:val="single" w:sz="4" w:space="0" w:color="auto"/>
              <w:bottom w:val="single" w:sz="4" w:space="0" w:color="auto"/>
              <w:right w:val="single" w:sz="4" w:space="0" w:color="auto"/>
            </w:tcBorders>
          </w:tcPr>
          <w:p w:rsidR="00816CD3" w:rsidRDefault="00816CD3" w:rsidP="00FF3725">
            <w:pPr>
              <w:jc w:val="center"/>
              <w:rPr>
                <w:sz w:val="18"/>
                <w:szCs w:val="18"/>
              </w:rPr>
            </w:pPr>
            <w:r>
              <w:rPr>
                <w:sz w:val="18"/>
                <w:szCs w:val="18"/>
              </w:rPr>
              <w:t>2 %</w:t>
            </w:r>
          </w:p>
        </w:tc>
        <w:tc>
          <w:tcPr>
            <w:tcW w:w="4902" w:type="dxa"/>
            <w:gridSpan w:val="6"/>
            <w:tcBorders>
              <w:top w:val="single" w:sz="4" w:space="0" w:color="auto"/>
              <w:left w:val="single" w:sz="4" w:space="0" w:color="auto"/>
              <w:bottom w:val="single" w:sz="4" w:space="0" w:color="auto"/>
              <w:right w:val="double" w:sz="4" w:space="0" w:color="auto"/>
            </w:tcBorders>
          </w:tcPr>
          <w:p w:rsidR="00816CD3" w:rsidRDefault="00816CD3" w:rsidP="00FF3725">
            <w:pPr>
              <w:jc w:val="center"/>
              <w:rPr>
                <w:sz w:val="18"/>
                <w:szCs w:val="18"/>
              </w:rPr>
            </w:pPr>
            <w:r>
              <w:rPr>
                <w:sz w:val="18"/>
                <w:szCs w:val="18"/>
              </w:rPr>
              <w:t>1 %</w:t>
            </w:r>
          </w:p>
        </w:tc>
      </w:tr>
      <w:tr w:rsidR="00816CD3" w:rsidTr="001F7C01">
        <w:trPr>
          <w:jc w:val="center"/>
        </w:trPr>
        <w:tc>
          <w:tcPr>
            <w:tcW w:w="2147" w:type="dxa"/>
            <w:tcBorders>
              <w:top w:val="single" w:sz="4" w:space="0" w:color="auto"/>
              <w:left w:val="double" w:sz="4" w:space="0" w:color="auto"/>
              <w:bottom w:val="double" w:sz="4" w:space="0" w:color="auto"/>
              <w:right w:val="single" w:sz="4" w:space="0" w:color="auto"/>
            </w:tcBorders>
          </w:tcPr>
          <w:p w:rsidR="00816CD3" w:rsidRDefault="00816CD3" w:rsidP="00FF3725">
            <w:pPr>
              <w:jc w:val="center"/>
              <w:rPr>
                <w:sz w:val="18"/>
                <w:szCs w:val="18"/>
              </w:rPr>
            </w:pPr>
            <w:r>
              <w:rPr>
                <w:sz w:val="18"/>
                <w:szCs w:val="18"/>
              </w:rPr>
              <w:t xml:space="preserve">viac ako 50 </w:t>
            </w:r>
          </w:p>
        </w:tc>
        <w:tc>
          <w:tcPr>
            <w:tcW w:w="2740" w:type="dxa"/>
            <w:gridSpan w:val="5"/>
            <w:tcBorders>
              <w:top w:val="single" w:sz="4" w:space="0" w:color="auto"/>
              <w:left w:val="single" w:sz="4" w:space="0" w:color="auto"/>
              <w:bottom w:val="double" w:sz="4" w:space="0" w:color="auto"/>
              <w:right w:val="single" w:sz="4" w:space="0" w:color="auto"/>
            </w:tcBorders>
          </w:tcPr>
          <w:p w:rsidR="00816CD3" w:rsidRDefault="00816CD3" w:rsidP="00FF3725">
            <w:pPr>
              <w:jc w:val="center"/>
              <w:rPr>
                <w:sz w:val="18"/>
                <w:szCs w:val="18"/>
              </w:rPr>
            </w:pPr>
            <w:r>
              <w:rPr>
                <w:sz w:val="18"/>
                <w:szCs w:val="18"/>
              </w:rPr>
              <w:t>2 %</w:t>
            </w:r>
          </w:p>
        </w:tc>
        <w:tc>
          <w:tcPr>
            <w:tcW w:w="4902" w:type="dxa"/>
            <w:gridSpan w:val="6"/>
            <w:tcBorders>
              <w:top w:val="single" w:sz="4" w:space="0" w:color="auto"/>
              <w:left w:val="single" w:sz="4" w:space="0" w:color="auto"/>
              <w:bottom w:val="double" w:sz="4" w:space="0" w:color="auto"/>
              <w:right w:val="double" w:sz="4" w:space="0" w:color="auto"/>
            </w:tcBorders>
          </w:tcPr>
          <w:p w:rsidR="00816CD3" w:rsidRDefault="00816CD3" w:rsidP="00FF3725">
            <w:pPr>
              <w:rPr>
                <w:sz w:val="20"/>
                <w:szCs w:val="20"/>
              </w:rPr>
            </w:pPr>
          </w:p>
        </w:tc>
      </w:tr>
      <w:tr w:rsidR="00816CD3" w:rsidTr="001F7C01">
        <w:trPr>
          <w:jc w:val="center"/>
        </w:trPr>
        <w:tc>
          <w:tcPr>
            <w:tcW w:w="9789" w:type="dxa"/>
            <w:gridSpan w:val="12"/>
            <w:tcBorders>
              <w:top w:val="double" w:sz="4" w:space="0" w:color="auto"/>
              <w:left w:val="double" w:sz="4" w:space="0" w:color="auto"/>
              <w:bottom w:val="single" w:sz="4" w:space="0" w:color="auto"/>
              <w:right w:val="double" w:sz="4" w:space="0" w:color="auto"/>
            </w:tcBorders>
          </w:tcPr>
          <w:p w:rsidR="00816CD3" w:rsidRDefault="00816CD3" w:rsidP="00FF3725">
            <w:pPr>
              <w:jc w:val="center"/>
              <w:rPr>
                <w:b/>
                <w:sz w:val="20"/>
                <w:szCs w:val="20"/>
              </w:rPr>
            </w:pPr>
            <w:r>
              <w:rPr>
                <w:b/>
                <w:sz w:val="20"/>
                <w:szCs w:val="20"/>
              </w:rPr>
              <w:t>19. Údaje pre výpočet vlastnej spotreby</w:t>
            </w:r>
          </w:p>
        </w:tc>
      </w:tr>
      <w:tr w:rsidR="00816CD3" w:rsidTr="001F7C01">
        <w:trPr>
          <w:jc w:val="center"/>
        </w:trPr>
        <w:tc>
          <w:tcPr>
            <w:tcW w:w="9789" w:type="dxa"/>
            <w:gridSpan w:val="12"/>
            <w:tcBorders>
              <w:top w:val="single" w:sz="4" w:space="0" w:color="auto"/>
              <w:left w:val="double" w:sz="4" w:space="0" w:color="auto"/>
              <w:bottom w:val="double" w:sz="4" w:space="0" w:color="auto"/>
              <w:right w:val="double" w:sz="4" w:space="0" w:color="auto"/>
            </w:tcBorders>
          </w:tcPr>
          <w:p w:rsidR="00816CD3" w:rsidRDefault="00816CD3" w:rsidP="00FF3725">
            <w:pPr>
              <w:rPr>
                <w:sz w:val="20"/>
                <w:szCs w:val="20"/>
              </w:rPr>
            </w:pPr>
            <w:r>
              <w:rPr>
                <w:sz w:val="20"/>
                <w:szCs w:val="20"/>
              </w:rPr>
              <w:t xml:space="preserve">Vlastná spotreba v technologickom  procese do výrobku alebo odparom činí na jednotku výrobku: </w:t>
            </w:r>
            <w:r>
              <w:rPr>
                <w:noProof/>
                <w:sz w:val="20"/>
                <w:szCs w:val="20"/>
              </w:rPr>
              <w:t xml:space="preserve">     </w:t>
            </w:r>
            <w:r>
              <w:rPr>
                <w:sz w:val="20"/>
                <w:szCs w:val="20"/>
              </w:rPr>
              <w:t xml:space="preserve"> m</w:t>
            </w:r>
            <w:r>
              <w:rPr>
                <w:sz w:val="20"/>
                <w:szCs w:val="20"/>
                <w:vertAlign w:val="superscript"/>
              </w:rPr>
              <w:t>3</w:t>
            </w:r>
            <w:r>
              <w:rPr>
                <w:sz w:val="20"/>
                <w:szCs w:val="20"/>
              </w:rPr>
              <w:t>.</w:t>
            </w:r>
          </w:p>
          <w:p w:rsidR="00816CD3" w:rsidRDefault="00816CD3" w:rsidP="00FF3725">
            <w:pPr>
              <w:rPr>
                <w:sz w:val="20"/>
                <w:szCs w:val="20"/>
              </w:rPr>
            </w:pPr>
            <w:r>
              <w:rPr>
                <w:sz w:val="20"/>
                <w:szCs w:val="20"/>
              </w:rPr>
              <w:t xml:space="preserve">Z toho vyplýva že, priemerné množstvo je: a) </w:t>
            </w:r>
            <w:r>
              <w:rPr>
                <w:noProof/>
                <w:sz w:val="20"/>
                <w:szCs w:val="20"/>
              </w:rPr>
              <w:t xml:space="preserve">     </w:t>
            </w:r>
            <w:r>
              <w:rPr>
                <w:sz w:val="20"/>
                <w:szCs w:val="20"/>
              </w:rPr>
              <w:t xml:space="preserve"> m</w:t>
            </w:r>
            <w:r>
              <w:rPr>
                <w:sz w:val="20"/>
                <w:szCs w:val="20"/>
                <w:vertAlign w:val="superscript"/>
              </w:rPr>
              <w:t>3</w:t>
            </w:r>
            <w:r>
              <w:rPr>
                <w:sz w:val="20"/>
                <w:szCs w:val="20"/>
              </w:rPr>
              <w:t>/rok</w:t>
            </w:r>
          </w:p>
          <w:p w:rsidR="00816CD3" w:rsidRDefault="00816CD3" w:rsidP="00FF3725">
            <w:pPr>
              <w:rPr>
                <w:sz w:val="20"/>
                <w:szCs w:val="20"/>
              </w:rPr>
            </w:pPr>
            <w:r>
              <w:rPr>
                <w:sz w:val="20"/>
                <w:szCs w:val="20"/>
              </w:rPr>
              <w:t xml:space="preserve">                                                                      b) </w:t>
            </w:r>
            <w:r>
              <w:rPr>
                <w:noProof/>
                <w:sz w:val="20"/>
                <w:szCs w:val="20"/>
              </w:rPr>
              <w:t xml:space="preserve">     </w:t>
            </w:r>
            <w:r>
              <w:rPr>
                <w:sz w:val="20"/>
                <w:szCs w:val="20"/>
              </w:rPr>
              <w:t xml:space="preserve"> m</w:t>
            </w:r>
            <w:r>
              <w:rPr>
                <w:sz w:val="20"/>
                <w:szCs w:val="20"/>
                <w:vertAlign w:val="superscript"/>
              </w:rPr>
              <w:t>3</w:t>
            </w:r>
            <w:r>
              <w:rPr>
                <w:sz w:val="20"/>
                <w:szCs w:val="20"/>
              </w:rPr>
              <w:t>/mesiac</w:t>
            </w:r>
          </w:p>
        </w:tc>
      </w:tr>
      <w:tr w:rsidR="00816CD3" w:rsidTr="001F7C01">
        <w:trPr>
          <w:jc w:val="center"/>
        </w:trPr>
        <w:tc>
          <w:tcPr>
            <w:tcW w:w="9789" w:type="dxa"/>
            <w:gridSpan w:val="12"/>
            <w:tcBorders>
              <w:top w:val="double" w:sz="4" w:space="0" w:color="auto"/>
              <w:left w:val="double" w:sz="4" w:space="0" w:color="auto"/>
              <w:bottom w:val="double" w:sz="4" w:space="0" w:color="auto"/>
              <w:right w:val="double" w:sz="4" w:space="0" w:color="auto"/>
            </w:tcBorders>
          </w:tcPr>
          <w:p w:rsidR="00816CD3" w:rsidRDefault="00816CD3" w:rsidP="00FF3725">
            <w:pPr>
              <w:rPr>
                <w:sz w:val="20"/>
                <w:szCs w:val="20"/>
              </w:rPr>
            </w:pPr>
            <w:r>
              <w:rPr>
                <w:b/>
                <w:sz w:val="20"/>
                <w:szCs w:val="20"/>
              </w:rPr>
              <w:t>20. Poznámky</w:t>
            </w:r>
            <w:r w:rsidRPr="002E394B">
              <w:rPr>
                <w:b/>
                <w:sz w:val="20"/>
                <w:szCs w:val="20"/>
              </w:rPr>
              <w:t>: 3 osoby x 20 m33/rok</w:t>
            </w:r>
          </w:p>
        </w:tc>
      </w:tr>
    </w:tbl>
    <w:p w:rsidR="00816CD3" w:rsidRDefault="00816CD3" w:rsidP="001F7C01">
      <w:pPr>
        <w:rPr>
          <w:b/>
          <w:sz w:val="16"/>
          <w:szCs w:val="16"/>
        </w:rPr>
        <w:sectPr w:rsidR="00816CD3" w:rsidSect="00A0461D">
          <w:footerReference w:type="even" r:id="rId11"/>
          <w:footerReference w:type="default" r:id="rId12"/>
          <w:pgSz w:w="11906" w:h="16838"/>
          <w:pgMar w:top="1079" w:right="746" w:bottom="1079" w:left="1260" w:header="708" w:footer="708" w:gutter="0"/>
          <w:pgNumType w:start="1"/>
          <w:cols w:space="708"/>
          <w:titlePg/>
          <w:docGrid w:linePitch="360"/>
        </w:sectPr>
      </w:pPr>
    </w:p>
    <w:p w:rsidR="00816CD3" w:rsidRDefault="00816CD3" w:rsidP="001F7C01">
      <w:pPr>
        <w:tabs>
          <w:tab w:val="left" w:pos="900"/>
          <w:tab w:val="left" w:pos="7740"/>
        </w:tabs>
        <w:ind w:right="-360" w:firstLine="1260"/>
        <w:outlineLvl w:val="0"/>
        <w:rPr>
          <w:snapToGrid w:val="0"/>
          <w:sz w:val="22"/>
          <w:szCs w:val="22"/>
        </w:rPr>
      </w:pPr>
    </w:p>
    <w:p w:rsidR="00816CD3" w:rsidRDefault="00816CD3">
      <w:pPr>
        <w:tabs>
          <w:tab w:val="left" w:pos="900"/>
          <w:tab w:val="left" w:pos="7740"/>
        </w:tabs>
        <w:ind w:right="-360" w:firstLine="1260"/>
        <w:outlineLvl w:val="0"/>
        <w:rPr>
          <w:snapToGrid w:val="0"/>
          <w:sz w:val="22"/>
          <w:szCs w:val="22"/>
        </w:rPr>
        <w:sectPr w:rsidR="00816CD3">
          <w:footerReference w:type="even" r:id="rId13"/>
          <w:footerReference w:type="default" r:id="rId14"/>
          <w:pgSz w:w="11906" w:h="16838"/>
          <w:pgMar w:top="1079" w:right="746" w:bottom="1079" w:left="1260" w:header="708" w:footer="708" w:gutter="0"/>
          <w:cols w:space="708"/>
          <w:titlePg/>
          <w:docGrid w:linePitch="360"/>
        </w:sectPr>
      </w:pPr>
    </w:p>
    <w:p w:rsidR="00816CD3" w:rsidRDefault="00816CD3">
      <w:pPr>
        <w:tabs>
          <w:tab w:val="left" w:pos="900"/>
          <w:tab w:val="left" w:pos="7740"/>
        </w:tabs>
        <w:ind w:right="-360" w:firstLine="1260"/>
        <w:outlineLvl w:val="0"/>
        <w:rPr>
          <w:snapToGrid w:val="0"/>
          <w:sz w:val="22"/>
          <w:szCs w:val="22"/>
        </w:rPr>
      </w:pPr>
    </w:p>
    <w:sectPr w:rsidR="00816CD3" w:rsidSect="00816CD3">
      <w:footerReference w:type="even" r:id="rId15"/>
      <w:footerReference w:type="default" r:id="rId16"/>
      <w:type w:val="continuous"/>
      <w:pgSz w:w="11906" w:h="16838"/>
      <w:pgMar w:top="1079" w:right="746" w:bottom="107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3AB" w:rsidRDefault="006913AB">
      <w:r>
        <w:separator/>
      </w:r>
    </w:p>
  </w:endnote>
  <w:endnote w:type="continuationSeparator" w:id="1">
    <w:p w:rsidR="006913AB" w:rsidRDefault="00691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D3" w:rsidRDefault="00B93D05">
    <w:pPr>
      <w:pStyle w:val="Pta"/>
      <w:framePr w:wrap="around" w:vAnchor="text" w:hAnchor="margin" w:xAlign="center" w:y="1"/>
      <w:rPr>
        <w:rStyle w:val="slostrany"/>
      </w:rPr>
    </w:pPr>
    <w:r>
      <w:rPr>
        <w:rStyle w:val="slostrany"/>
      </w:rPr>
      <w:fldChar w:fldCharType="begin"/>
    </w:r>
    <w:r w:rsidR="00816CD3">
      <w:rPr>
        <w:rStyle w:val="slostrany"/>
      </w:rPr>
      <w:instrText xml:space="preserve">PAGE  </w:instrText>
    </w:r>
    <w:r>
      <w:rPr>
        <w:rStyle w:val="slostrany"/>
      </w:rPr>
      <w:fldChar w:fldCharType="separate"/>
    </w:r>
    <w:r w:rsidR="00816CD3">
      <w:rPr>
        <w:rStyle w:val="slostrany"/>
        <w:noProof/>
      </w:rPr>
      <w:t>1</w:t>
    </w:r>
    <w:r>
      <w:rPr>
        <w:rStyle w:val="slostrany"/>
      </w:rPr>
      <w:fldChar w:fldCharType="end"/>
    </w:r>
  </w:p>
  <w:p w:rsidR="00816CD3" w:rsidRDefault="00816CD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D3" w:rsidRDefault="00B93D05">
    <w:pPr>
      <w:pStyle w:val="Pta"/>
      <w:framePr w:wrap="around" w:vAnchor="text" w:hAnchor="margin" w:xAlign="center" w:y="1"/>
      <w:rPr>
        <w:rStyle w:val="slostrany"/>
      </w:rPr>
    </w:pPr>
    <w:r>
      <w:rPr>
        <w:rStyle w:val="slostrany"/>
      </w:rPr>
      <w:fldChar w:fldCharType="begin"/>
    </w:r>
    <w:r w:rsidR="00816CD3">
      <w:rPr>
        <w:rStyle w:val="slostrany"/>
      </w:rPr>
      <w:instrText xml:space="preserve">PAGE  </w:instrText>
    </w:r>
    <w:r>
      <w:rPr>
        <w:rStyle w:val="slostrany"/>
      </w:rPr>
      <w:fldChar w:fldCharType="separate"/>
    </w:r>
    <w:r w:rsidR="0000513E">
      <w:rPr>
        <w:rStyle w:val="slostrany"/>
        <w:noProof/>
      </w:rPr>
      <w:t>7</w:t>
    </w:r>
    <w:r>
      <w:rPr>
        <w:rStyle w:val="slostrany"/>
      </w:rPr>
      <w:fldChar w:fldCharType="end"/>
    </w:r>
  </w:p>
  <w:p w:rsidR="00816CD3" w:rsidRDefault="00816CD3">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D3" w:rsidRDefault="00B93D05">
    <w:pPr>
      <w:pStyle w:val="Pta"/>
      <w:framePr w:wrap="around" w:vAnchor="text" w:hAnchor="margin" w:xAlign="center" w:y="1"/>
      <w:rPr>
        <w:rStyle w:val="slostrany"/>
      </w:rPr>
    </w:pPr>
    <w:r>
      <w:rPr>
        <w:rStyle w:val="slostrany"/>
      </w:rPr>
      <w:fldChar w:fldCharType="begin"/>
    </w:r>
    <w:r w:rsidR="00816CD3">
      <w:rPr>
        <w:rStyle w:val="slostrany"/>
      </w:rPr>
      <w:instrText xml:space="preserve">PAGE  </w:instrText>
    </w:r>
    <w:r>
      <w:rPr>
        <w:rStyle w:val="slostrany"/>
      </w:rPr>
      <w:fldChar w:fldCharType="separate"/>
    </w:r>
    <w:r w:rsidR="00816CD3">
      <w:rPr>
        <w:rStyle w:val="slostrany"/>
        <w:noProof/>
      </w:rPr>
      <w:t>1</w:t>
    </w:r>
    <w:r>
      <w:rPr>
        <w:rStyle w:val="slostrany"/>
      </w:rPr>
      <w:fldChar w:fldCharType="end"/>
    </w:r>
  </w:p>
  <w:p w:rsidR="00816CD3" w:rsidRDefault="00816CD3">
    <w:pPr>
      <w:pStyle w:val="Pt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D3" w:rsidRDefault="00B93D05">
    <w:pPr>
      <w:pStyle w:val="Pta"/>
      <w:framePr w:wrap="around" w:vAnchor="text" w:hAnchor="margin" w:xAlign="center" w:y="1"/>
      <w:rPr>
        <w:rStyle w:val="slostrany"/>
      </w:rPr>
    </w:pPr>
    <w:r>
      <w:rPr>
        <w:rStyle w:val="slostrany"/>
      </w:rPr>
      <w:fldChar w:fldCharType="begin"/>
    </w:r>
    <w:r w:rsidR="00816CD3">
      <w:rPr>
        <w:rStyle w:val="slostrany"/>
      </w:rPr>
      <w:instrText xml:space="preserve">PAGE  </w:instrText>
    </w:r>
    <w:r>
      <w:rPr>
        <w:rStyle w:val="slostrany"/>
      </w:rPr>
      <w:fldChar w:fldCharType="separate"/>
    </w:r>
    <w:r w:rsidR="00816CD3">
      <w:rPr>
        <w:rStyle w:val="slostrany"/>
        <w:noProof/>
      </w:rPr>
      <w:t>1</w:t>
    </w:r>
    <w:r>
      <w:rPr>
        <w:rStyle w:val="slostrany"/>
      </w:rPr>
      <w:fldChar w:fldCharType="end"/>
    </w:r>
  </w:p>
  <w:p w:rsidR="00816CD3" w:rsidRDefault="00816CD3">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D3" w:rsidRDefault="00B93D05">
    <w:pPr>
      <w:pStyle w:val="Pta"/>
      <w:framePr w:wrap="around" w:vAnchor="text" w:hAnchor="margin" w:xAlign="center" w:y="1"/>
      <w:rPr>
        <w:rStyle w:val="slostrany"/>
      </w:rPr>
    </w:pPr>
    <w:r>
      <w:rPr>
        <w:rStyle w:val="slostrany"/>
      </w:rPr>
      <w:fldChar w:fldCharType="begin"/>
    </w:r>
    <w:r w:rsidR="00816CD3">
      <w:rPr>
        <w:rStyle w:val="slostrany"/>
      </w:rPr>
      <w:instrText xml:space="preserve">PAGE  </w:instrText>
    </w:r>
    <w:r>
      <w:rPr>
        <w:rStyle w:val="slostrany"/>
      </w:rPr>
      <w:fldChar w:fldCharType="separate"/>
    </w:r>
    <w:r w:rsidR="00816CD3">
      <w:rPr>
        <w:rStyle w:val="slostrany"/>
        <w:noProof/>
      </w:rPr>
      <w:t>1</w:t>
    </w:r>
    <w:r>
      <w:rPr>
        <w:rStyle w:val="slostrany"/>
      </w:rPr>
      <w:fldChar w:fldCharType="end"/>
    </w:r>
  </w:p>
  <w:p w:rsidR="00816CD3" w:rsidRDefault="00816CD3">
    <w:pPr>
      <w:pStyle w:val="Pt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D3" w:rsidRDefault="00B93D05">
    <w:pPr>
      <w:pStyle w:val="Pta"/>
      <w:framePr w:wrap="around" w:vAnchor="text" w:hAnchor="margin" w:xAlign="center" w:y="1"/>
      <w:rPr>
        <w:rStyle w:val="slostrany"/>
      </w:rPr>
    </w:pPr>
    <w:r>
      <w:rPr>
        <w:rStyle w:val="slostrany"/>
      </w:rPr>
      <w:fldChar w:fldCharType="begin"/>
    </w:r>
    <w:r w:rsidR="00816CD3">
      <w:rPr>
        <w:rStyle w:val="slostrany"/>
      </w:rPr>
      <w:instrText xml:space="preserve">PAGE  </w:instrText>
    </w:r>
    <w:r>
      <w:rPr>
        <w:rStyle w:val="slostrany"/>
      </w:rPr>
      <w:fldChar w:fldCharType="separate"/>
    </w:r>
    <w:r w:rsidR="00816CD3">
      <w:rPr>
        <w:rStyle w:val="slostrany"/>
        <w:noProof/>
      </w:rPr>
      <w:t>1</w:t>
    </w:r>
    <w:r>
      <w:rPr>
        <w:rStyle w:val="slostrany"/>
      </w:rPr>
      <w:fldChar w:fldCharType="end"/>
    </w:r>
  </w:p>
  <w:p w:rsidR="00816CD3" w:rsidRDefault="00816CD3">
    <w:pPr>
      <w:pStyle w:val="Pt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1" w:rsidRDefault="00B93D05">
    <w:pPr>
      <w:pStyle w:val="Pta"/>
      <w:framePr w:wrap="around" w:vAnchor="text" w:hAnchor="margin" w:xAlign="center" w:y="1"/>
      <w:rPr>
        <w:rStyle w:val="slostrany"/>
      </w:rPr>
    </w:pPr>
    <w:r>
      <w:rPr>
        <w:rStyle w:val="slostrany"/>
      </w:rPr>
      <w:fldChar w:fldCharType="begin"/>
    </w:r>
    <w:r w:rsidR="003646F1">
      <w:rPr>
        <w:rStyle w:val="slostrany"/>
      </w:rPr>
      <w:instrText xml:space="preserve">PAGE  </w:instrText>
    </w:r>
    <w:r>
      <w:rPr>
        <w:rStyle w:val="slostrany"/>
      </w:rPr>
      <w:fldChar w:fldCharType="end"/>
    </w:r>
  </w:p>
  <w:p w:rsidR="003646F1" w:rsidRDefault="003646F1">
    <w:pPr>
      <w:pStyle w:val="Pt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1" w:rsidRDefault="00B93D05">
    <w:pPr>
      <w:pStyle w:val="Pta"/>
      <w:framePr w:wrap="around" w:vAnchor="text" w:hAnchor="margin" w:xAlign="center" w:y="1"/>
      <w:rPr>
        <w:rStyle w:val="slostrany"/>
      </w:rPr>
    </w:pPr>
    <w:r>
      <w:rPr>
        <w:rStyle w:val="slostrany"/>
      </w:rPr>
      <w:fldChar w:fldCharType="begin"/>
    </w:r>
    <w:r w:rsidR="003646F1">
      <w:rPr>
        <w:rStyle w:val="slostrany"/>
      </w:rPr>
      <w:instrText xml:space="preserve">PAGE  </w:instrText>
    </w:r>
    <w:r>
      <w:rPr>
        <w:rStyle w:val="slostrany"/>
      </w:rPr>
      <w:fldChar w:fldCharType="separate"/>
    </w:r>
    <w:r w:rsidR="001F7C01">
      <w:rPr>
        <w:rStyle w:val="slostrany"/>
        <w:noProof/>
      </w:rPr>
      <w:t>8</w:t>
    </w:r>
    <w:r>
      <w:rPr>
        <w:rStyle w:val="slostrany"/>
      </w:rPr>
      <w:fldChar w:fldCharType="end"/>
    </w:r>
  </w:p>
  <w:p w:rsidR="003646F1" w:rsidRDefault="003646F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3AB" w:rsidRDefault="006913AB">
      <w:r>
        <w:separator/>
      </w:r>
    </w:p>
  </w:footnote>
  <w:footnote w:type="continuationSeparator" w:id="1">
    <w:p w:rsidR="006913AB" w:rsidRDefault="00691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6F4"/>
    <w:multiLevelType w:val="hybridMultilevel"/>
    <w:tmpl w:val="E0AA6B4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DEA79BF"/>
    <w:multiLevelType w:val="hybridMultilevel"/>
    <w:tmpl w:val="D4740D24"/>
    <w:lvl w:ilvl="0" w:tplc="041B0017">
      <w:start w:val="1"/>
      <w:numFmt w:val="lowerLetter"/>
      <w:lvlText w:val="%1)"/>
      <w:lvlJc w:val="left"/>
      <w:pPr>
        <w:tabs>
          <w:tab w:val="num" w:pos="1260"/>
        </w:tabs>
        <w:ind w:left="12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108D20BB"/>
    <w:multiLevelType w:val="hybridMultilevel"/>
    <w:tmpl w:val="CE8E9516"/>
    <w:lvl w:ilvl="0" w:tplc="041B0017">
      <w:start w:val="1"/>
      <w:numFmt w:val="lowerLetter"/>
      <w:lvlText w:val="%1)"/>
      <w:lvlJc w:val="left"/>
      <w:pPr>
        <w:tabs>
          <w:tab w:val="num" w:pos="1097"/>
        </w:tabs>
        <w:ind w:left="1097" w:hanging="377"/>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3">
    <w:nsid w:val="17183506"/>
    <w:multiLevelType w:val="multilevel"/>
    <w:tmpl w:val="11FEBC2C"/>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8376E99"/>
    <w:multiLevelType w:val="multilevel"/>
    <w:tmpl w:val="C14CF34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lvl>
    <w:lvl w:ilvl="3">
      <w:start w:val="1"/>
      <w:numFmt w:val="upperRoman"/>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8B97B69"/>
    <w:multiLevelType w:val="hybridMultilevel"/>
    <w:tmpl w:val="79181894"/>
    <w:lvl w:ilvl="0" w:tplc="041B0017">
      <w:start w:val="1"/>
      <w:numFmt w:val="lowerLetter"/>
      <w:lvlText w:val="%1)"/>
      <w:lvlJc w:val="left"/>
      <w:pPr>
        <w:tabs>
          <w:tab w:val="num" w:pos="1260"/>
        </w:tabs>
        <w:ind w:left="12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21217FE"/>
    <w:multiLevelType w:val="multilevel"/>
    <w:tmpl w:val="BE0C49E4"/>
    <w:lvl w:ilvl="0">
      <w:start w:val="5"/>
      <w:numFmt w:val="decimal"/>
      <w:lvlText w:val="%1."/>
      <w:lvlJc w:val="left"/>
      <w:pPr>
        <w:tabs>
          <w:tab w:val="num" w:pos="360"/>
        </w:tabs>
        <w:ind w:left="360" w:hanging="360"/>
      </w:pPr>
    </w:lvl>
    <w:lvl w:ilvl="1">
      <w:start w:val="7"/>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98F3EC0"/>
    <w:multiLevelType w:val="multilevel"/>
    <w:tmpl w:val="57C2101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2376"/>
        </w:tabs>
        <w:ind w:left="23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nsid w:val="4B9B2F31"/>
    <w:multiLevelType w:val="hybridMultilevel"/>
    <w:tmpl w:val="4C48CFE8"/>
    <w:lvl w:ilvl="0" w:tplc="041B0017">
      <w:start w:val="1"/>
      <w:numFmt w:val="lowerLetter"/>
      <w:lvlText w:val="%1)"/>
      <w:lvlJc w:val="left"/>
      <w:pPr>
        <w:tabs>
          <w:tab w:val="num" w:pos="1097"/>
        </w:tabs>
        <w:ind w:left="1097" w:hanging="377"/>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9">
    <w:nsid w:val="4BA70717"/>
    <w:multiLevelType w:val="multilevel"/>
    <w:tmpl w:val="20E0A90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50A34CC7"/>
    <w:multiLevelType w:val="hybridMultilevel"/>
    <w:tmpl w:val="334C46D6"/>
    <w:lvl w:ilvl="0" w:tplc="041B000F">
      <w:start w:val="2"/>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532B62E2"/>
    <w:multiLevelType w:val="multilevel"/>
    <w:tmpl w:val="EFB0CD5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0B675C1"/>
    <w:multiLevelType w:val="hybridMultilevel"/>
    <w:tmpl w:val="8AE87CC4"/>
    <w:lvl w:ilvl="0" w:tplc="3320B79C">
      <w:start w:val="1"/>
      <w:numFmt w:val="lowerLetter"/>
      <w:lvlText w:val="%1)"/>
      <w:lvlJc w:val="left"/>
      <w:pPr>
        <w:tabs>
          <w:tab w:val="num" w:pos="1097"/>
        </w:tabs>
        <w:ind w:left="1097" w:hanging="377"/>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13">
    <w:nsid w:val="62577A20"/>
    <w:multiLevelType w:val="hybridMultilevel"/>
    <w:tmpl w:val="81F40564"/>
    <w:lvl w:ilvl="0" w:tplc="49104D7A">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0"/>
  <w:defaultTabStop w:val="708"/>
  <w:hyphenationZone w:val="4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7A6"/>
    <w:rsid w:val="0000513E"/>
    <w:rsid w:val="000075EC"/>
    <w:rsid w:val="00045477"/>
    <w:rsid w:val="000655A4"/>
    <w:rsid w:val="00084B78"/>
    <w:rsid w:val="000D08B2"/>
    <w:rsid w:val="00116C71"/>
    <w:rsid w:val="00160CBB"/>
    <w:rsid w:val="001B6F4D"/>
    <w:rsid w:val="001D2BCF"/>
    <w:rsid w:val="001E7031"/>
    <w:rsid w:val="001F7C01"/>
    <w:rsid w:val="00214025"/>
    <w:rsid w:val="00214455"/>
    <w:rsid w:val="002A1764"/>
    <w:rsid w:val="002A526F"/>
    <w:rsid w:val="002C2E72"/>
    <w:rsid w:val="002F51A5"/>
    <w:rsid w:val="003568C5"/>
    <w:rsid w:val="003646F1"/>
    <w:rsid w:val="00501427"/>
    <w:rsid w:val="00523303"/>
    <w:rsid w:val="005D664E"/>
    <w:rsid w:val="006913AB"/>
    <w:rsid w:val="006F27A6"/>
    <w:rsid w:val="0071731A"/>
    <w:rsid w:val="00764B0A"/>
    <w:rsid w:val="007C1EA7"/>
    <w:rsid w:val="007C7407"/>
    <w:rsid w:val="008145A5"/>
    <w:rsid w:val="00816CD3"/>
    <w:rsid w:val="00863D79"/>
    <w:rsid w:val="00870356"/>
    <w:rsid w:val="008803AF"/>
    <w:rsid w:val="008B1F77"/>
    <w:rsid w:val="00934078"/>
    <w:rsid w:val="0095616F"/>
    <w:rsid w:val="00974BA8"/>
    <w:rsid w:val="009D325E"/>
    <w:rsid w:val="009E4B4A"/>
    <w:rsid w:val="00A41534"/>
    <w:rsid w:val="00A52A70"/>
    <w:rsid w:val="00A53D68"/>
    <w:rsid w:val="00A7173F"/>
    <w:rsid w:val="00A80183"/>
    <w:rsid w:val="00AB03E0"/>
    <w:rsid w:val="00AB282D"/>
    <w:rsid w:val="00AB62A8"/>
    <w:rsid w:val="00B37C65"/>
    <w:rsid w:val="00B45997"/>
    <w:rsid w:val="00B740C0"/>
    <w:rsid w:val="00B768A6"/>
    <w:rsid w:val="00B93D05"/>
    <w:rsid w:val="00BC1FC8"/>
    <w:rsid w:val="00BC4F50"/>
    <w:rsid w:val="00BE1D82"/>
    <w:rsid w:val="00C471C1"/>
    <w:rsid w:val="00C81743"/>
    <w:rsid w:val="00CB2795"/>
    <w:rsid w:val="00CB5E21"/>
    <w:rsid w:val="00CF5931"/>
    <w:rsid w:val="00D025C8"/>
    <w:rsid w:val="00D42AC3"/>
    <w:rsid w:val="00D960FF"/>
    <w:rsid w:val="00DC522D"/>
    <w:rsid w:val="00DF086E"/>
    <w:rsid w:val="00DF5B6F"/>
    <w:rsid w:val="00E76EE0"/>
    <w:rsid w:val="00E775DE"/>
    <w:rsid w:val="00EB5A9D"/>
    <w:rsid w:val="00EB756B"/>
    <w:rsid w:val="00F327EB"/>
    <w:rsid w:val="00F3741E"/>
    <w:rsid w:val="00F52EE5"/>
    <w:rsid w:val="00F55F94"/>
    <w:rsid w:val="00F64431"/>
    <w:rsid w:val="00F8539D"/>
    <w:rsid w:val="00FF463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93D05"/>
    <w:rPr>
      <w:rFonts w:eastAsia="Times New Roman"/>
      <w:sz w:val="24"/>
      <w:szCs w:val="24"/>
    </w:rPr>
  </w:style>
  <w:style w:type="paragraph" w:styleId="Nadpis1">
    <w:name w:val="heading 1"/>
    <w:basedOn w:val="Normlny"/>
    <w:next w:val="Normlny"/>
    <w:qFormat/>
    <w:rsid w:val="00B93D05"/>
    <w:pPr>
      <w:keepNext/>
      <w:numPr>
        <w:numId w:val="2"/>
      </w:numPr>
      <w:spacing w:before="240" w:after="60"/>
      <w:outlineLvl w:val="0"/>
    </w:pPr>
    <w:rPr>
      <w:rFonts w:ascii="Arial" w:eastAsia="SimSun" w:hAnsi="Arial" w:cs="Arial"/>
      <w:b/>
      <w:bCs/>
      <w:kern w:val="32"/>
      <w:sz w:val="32"/>
      <w:szCs w:val="32"/>
    </w:rPr>
  </w:style>
  <w:style w:type="paragraph" w:styleId="Nadpis2">
    <w:name w:val="heading 2"/>
    <w:basedOn w:val="Normlny"/>
    <w:next w:val="Normlny"/>
    <w:qFormat/>
    <w:rsid w:val="00B93D05"/>
    <w:pPr>
      <w:keepNext/>
      <w:numPr>
        <w:ilvl w:val="1"/>
        <w:numId w:val="2"/>
      </w:numPr>
      <w:spacing w:before="240" w:after="60"/>
      <w:outlineLvl w:val="1"/>
    </w:pPr>
    <w:rPr>
      <w:rFonts w:ascii="Arial" w:eastAsia="SimSun" w:hAnsi="Arial" w:cs="Arial"/>
      <w:b/>
      <w:bCs/>
      <w:i/>
      <w:iCs/>
      <w:sz w:val="28"/>
      <w:szCs w:val="28"/>
    </w:rPr>
  </w:style>
  <w:style w:type="paragraph" w:styleId="Nadpis3">
    <w:name w:val="heading 3"/>
    <w:basedOn w:val="Normlny"/>
    <w:next w:val="Normlny"/>
    <w:qFormat/>
    <w:rsid w:val="00B93D05"/>
    <w:pPr>
      <w:keepNext/>
      <w:numPr>
        <w:ilvl w:val="2"/>
        <w:numId w:val="2"/>
      </w:numPr>
      <w:spacing w:before="240" w:after="60"/>
      <w:outlineLvl w:val="2"/>
    </w:pPr>
    <w:rPr>
      <w:rFonts w:ascii="Arial" w:eastAsia="SimSun" w:hAnsi="Arial" w:cs="Arial"/>
      <w:b/>
      <w:bCs/>
      <w:sz w:val="26"/>
      <w:szCs w:val="26"/>
    </w:rPr>
  </w:style>
  <w:style w:type="paragraph" w:styleId="Nadpis4">
    <w:name w:val="heading 4"/>
    <w:basedOn w:val="Normlny"/>
    <w:next w:val="Normlny"/>
    <w:qFormat/>
    <w:rsid w:val="00B93D05"/>
    <w:pPr>
      <w:keepNext/>
      <w:numPr>
        <w:ilvl w:val="3"/>
        <w:numId w:val="2"/>
      </w:numPr>
      <w:spacing w:before="240" w:after="60"/>
      <w:outlineLvl w:val="3"/>
    </w:pPr>
    <w:rPr>
      <w:rFonts w:eastAsia="SimSun"/>
      <w:b/>
      <w:bCs/>
      <w:sz w:val="28"/>
      <w:szCs w:val="28"/>
    </w:rPr>
  </w:style>
  <w:style w:type="paragraph" w:styleId="Nadpis5">
    <w:name w:val="heading 5"/>
    <w:basedOn w:val="Normlny"/>
    <w:next w:val="Normlny"/>
    <w:qFormat/>
    <w:rsid w:val="00B93D05"/>
    <w:pPr>
      <w:numPr>
        <w:ilvl w:val="4"/>
        <w:numId w:val="2"/>
      </w:numPr>
      <w:spacing w:before="240" w:after="60"/>
      <w:outlineLvl w:val="4"/>
    </w:pPr>
    <w:rPr>
      <w:rFonts w:eastAsia="SimSun"/>
      <w:b/>
      <w:bCs/>
      <w:i/>
      <w:iCs/>
      <w:sz w:val="26"/>
      <w:szCs w:val="26"/>
    </w:rPr>
  </w:style>
  <w:style w:type="paragraph" w:styleId="Nadpis6">
    <w:name w:val="heading 6"/>
    <w:basedOn w:val="Normlny"/>
    <w:next w:val="Normlny"/>
    <w:qFormat/>
    <w:rsid w:val="00B93D05"/>
    <w:pPr>
      <w:numPr>
        <w:ilvl w:val="5"/>
        <w:numId w:val="2"/>
      </w:numPr>
      <w:spacing w:before="240" w:after="60"/>
      <w:outlineLvl w:val="5"/>
    </w:pPr>
    <w:rPr>
      <w:rFonts w:eastAsia="SimSun"/>
      <w:b/>
      <w:bCs/>
      <w:sz w:val="22"/>
      <w:szCs w:val="22"/>
    </w:rPr>
  </w:style>
  <w:style w:type="paragraph" w:styleId="Nadpis7">
    <w:name w:val="heading 7"/>
    <w:basedOn w:val="Normlny"/>
    <w:next w:val="Normlny"/>
    <w:qFormat/>
    <w:rsid w:val="00B93D05"/>
    <w:pPr>
      <w:numPr>
        <w:ilvl w:val="6"/>
        <w:numId w:val="2"/>
      </w:numPr>
      <w:spacing w:before="240" w:after="60"/>
      <w:outlineLvl w:val="6"/>
    </w:pPr>
  </w:style>
  <w:style w:type="paragraph" w:styleId="Nadpis8">
    <w:name w:val="heading 8"/>
    <w:basedOn w:val="Normlny"/>
    <w:next w:val="Normlny"/>
    <w:qFormat/>
    <w:rsid w:val="00B93D05"/>
    <w:pPr>
      <w:numPr>
        <w:ilvl w:val="7"/>
        <w:numId w:val="2"/>
      </w:numPr>
      <w:spacing w:before="240" w:after="60"/>
      <w:outlineLvl w:val="7"/>
    </w:pPr>
    <w:rPr>
      <w:i/>
      <w:iCs/>
    </w:rPr>
  </w:style>
  <w:style w:type="paragraph" w:styleId="Nadpis9">
    <w:name w:val="heading 9"/>
    <w:basedOn w:val="Normlny"/>
    <w:next w:val="Normlny"/>
    <w:qFormat/>
    <w:rsid w:val="00B93D05"/>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B93D05"/>
    <w:pPr>
      <w:tabs>
        <w:tab w:val="center" w:pos="4536"/>
        <w:tab w:val="right" w:pos="9072"/>
      </w:tabs>
    </w:pPr>
  </w:style>
  <w:style w:type="paragraph" w:styleId="Pta">
    <w:name w:val="footer"/>
    <w:basedOn w:val="Normlny"/>
    <w:rsid w:val="00B93D05"/>
    <w:pPr>
      <w:tabs>
        <w:tab w:val="center" w:pos="4536"/>
        <w:tab w:val="right" w:pos="9072"/>
      </w:tabs>
    </w:pPr>
  </w:style>
  <w:style w:type="paragraph" w:styleId="Zkladntext">
    <w:name w:val="Body Text"/>
    <w:basedOn w:val="Normlny"/>
    <w:rsid w:val="00B93D05"/>
    <w:pPr>
      <w:spacing w:after="120"/>
    </w:pPr>
  </w:style>
  <w:style w:type="paragraph" w:styleId="Zkladntext3">
    <w:name w:val="Body Text 3"/>
    <w:basedOn w:val="Normlny"/>
    <w:rsid w:val="00B93D05"/>
    <w:pPr>
      <w:snapToGrid w:val="0"/>
      <w:spacing w:line="480" w:lineRule="auto"/>
    </w:pPr>
    <w:rPr>
      <w:sz w:val="36"/>
      <w:szCs w:val="20"/>
    </w:rPr>
  </w:style>
  <w:style w:type="paragraph" w:customStyle="1" w:styleId="tandard">
    <w:name w:val="Štandard"/>
    <w:rsid w:val="00B93D05"/>
    <w:pPr>
      <w:widowControl w:val="0"/>
      <w:autoSpaceDE w:val="0"/>
      <w:autoSpaceDN w:val="0"/>
      <w:adjustRightInd w:val="0"/>
    </w:pPr>
    <w:rPr>
      <w:rFonts w:eastAsia="Times New Roman"/>
      <w:sz w:val="24"/>
      <w:szCs w:val="24"/>
    </w:rPr>
  </w:style>
  <w:style w:type="table" w:styleId="Mriekatabuky">
    <w:name w:val="Table Grid"/>
    <w:basedOn w:val="Normlnatabuka"/>
    <w:rsid w:val="00B93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B93D05"/>
  </w:style>
  <w:style w:type="paragraph" w:styleId="Obyajntext">
    <w:name w:val="Plain Text"/>
    <w:basedOn w:val="Normlny"/>
    <w:link w:val="ObyajntextChar"/>
    <w:unhideWhenUsed/>
    <w:rsid w:val="002A1764"/>
    <w:rPr>
      <w:rFonts w:ascii="Courier New" w:hAnsi="Courier New" w:cs="Courier New"/>
      <w:sz w:val="20"/>
      <w:szCs w:val="20"/>
    </w:rPr>
  </w:style>
  <w:style w:type="character" w:customStyle="1" w:styleId="ObyajntextChar">
    <w:name w:val="Obyčajný text Char"/>
    <w:basedOn w:val="Predvolenpsmoodseku"/>
    <w:link w:val="Obyajntext"/>
    <w:rsid w:val="002A1764"/>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25864012">
      <w:marLeft w:val="0"/>
      <w:marRight w:val="0"/>
      <w:marTop w:val="0"/>
      <w:marBottom w:val="0"/>
      <w:divBdr>
        <w:top w:val="none" w:sz="0" w:space="0" w:color="auto"/>
        <w:left w:val="none" w:sz="0" w:space="0" w:color="auto"/>
        <w:bottom w:val="none" w:sz="0" w:space="0" w:color="auto"/>
        <w:right w:val="none" w:sz="0" w:space="0" w:color="auto"/>
      </w:divBdr>
    </w:div>
    <w:div w:id="944773147">
      <w:marLeft w:val="0"/>
      <w:marRight w:val="0"/>
      <w:marTop w:val="0"/>
      <w:marBottom w:val="0"/>
      <w:divBdr>
        <w:top w:val="none" w:sz="0" w:space="0" w:color="auto"/>
        <w:left w:val="none" w:sz="0" w:space="0" w:color="auto"/>
        <w:bottom w:val="none" w:sz="0" w:space="0" w:color="auto"/>
        <w:right w:val="none" w:sz="0" w:space="0" w:color="auto"/>
      </w:divBdr>
    </w:div>
    <w:div w:id="1631281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4816-82E9-4B53-A877-50EA7A1F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4048</Words>
  <Characters>23077</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ZMLUVA č</vt:lpstr>
      <vt:lpstr> ZMLUVA č</vt:lpstr>
    </vt:vector>
  </TitlesOfParts>
  <Company>VVS a.s.</Company>
  <LinksUpToDate>false</LinksUpToDate>
  <CharactersWithSpaces>27071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ZMLUVA č</dc:title>
  <dc:subject/>
  <dc:creator>Ing.Gašparíková</dc:creator>
  <cp:keywords/>
  <dc:description/>
  <cp:lastModifiedBy> </cp:lastModifiedBy>
  <cp:revision>1</cp:revision>
  <cp:lastPrinted>2011-08-15T12:08:00Z</cp:lastPrinted>
  <dcterms:created xsi:type="dcterms:W3CDTF">2011-08-15T12:08:00Z</dcterms:created>
  <dcterms:modified xsi:type="dcterms:W3CDTF">2011-08-15T12:09:00Z</dcterms:modified>
</cp:coreProperties>
</file>